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3D" w:rsidRPr="002472B1" w:rsidRDefault="0078083D" w:rsidP="0078083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533129" w:rsidRPr="00E20790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A2FA8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</w:p>
    <w:p w:rsidR="00533129" w:rsidRPr="0018265D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18265D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18265D" w:rsidRDefault="00533129" w:rsidP="00C86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3A2FA8">
        <w:rPr>
          <w:rFonts w:ascii="Times New Roman" w:eastAsia="Times New Roman" w:hAnsi="Times New Roman" w:cs="Times New Roman"/>
          <w:b/>
          <w:sz w:val="24"/>
          <w:szCs w:val="24"/>
        </w:rPr>
        <w:t>30.04</w:t>
      </w:r>
      <w:r w:rsidR="00701BF0" w:rsidRPr="0018265D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18265D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18265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22AC3" w:rsidRPr="0018265D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C22AC3" w:rsidRPr="0018265D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265D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567" w:rsidRPr="0018265D" w:rsidRDefault="00A87567" w:rsidP="00656A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265D" w:rsidRDefault="00C22AC3" w:rsidP="00C22A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18265D">
        <w:rPr>
          <w:rFonts w:eastAsia="Calibri"/>
          <w:b/>
          <w:iCs/>
        </w:rPr>
        <w:t xml:space="preserve">О корректировке распределения объемов предоставления медицинской помощи </w:t>
      </w:r>
      <w:r w:rsidR="00EF3213" w:rsidRPr="0018265D">
        <w:rPr>
          <w:rFonts w:eastAsia="Calibri"/>
          <w:b/>
          <w:iCs/>
        </w:rPr>
        <w:br/>
      </w:r>
      <w:r w:rsidRPr="0018265D">
        <w:rPr>
          <w:rFonts w:eastAsia="Calibri"/>
          <w:b/>
          <w:iCs/>
        </w:rPr>
        <w:t xml:space="preserve">и финансовых средств на 2026 год для медицинских организаций, осуществляющих деятельность в системе обязательного медицинского страхования </w:t>
      </w:r>
      <w:r w:rsidR="00EF3213" w:rsidRPr="0018265D">
        <w:rPr>
          <w:rFonts w:eastAsia="Calibri"/>
          <w:b/>
          <w:iCs/>
        </w:rPr>
        <w:br/>
      </w:r>
      <w:r w:rsidRPr="0018265D">
        <w:rPr>
          <w:rFonts w:eastAsia="Calibri"/>
          <w:b/>
          <w:iCs/>
        </w:rPr>
        <w:t>Санкт-Петербурга.</w:t>
      </w:r>
    </w:p>
    <w:p w:rsidR="00C22AC3" w:rsidRPr="00681A0C" w:rsidRDefault="00C22AC3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681A0C">
        <w:rPr>
          <w:szCs w:val="24"/>
          <w:lang w:val="ru-RU"/>
        </w:rPr>
        <w:t>РЕШИЛИ:</w:t>
      </w:r>
    </w:p>
    <w:p w:rsidR="00C22AC3" w:rsidRPr="00111620" w:rsidRDefault="0005703F" w:rsidP="0005703F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>
        <w:t>1.1.</w:t>
      </w:r>
      <w:r w:rsidR="00C43097" w:rsidRPr="00111620">
        <w:t xml:space="preserve">Провести корректировку объемов предоставления медицинской помощи </w:t>
      </w:r>
      <w:r w:rsidR="00C43097" w:rsidRPr="00111620">
        <w:br/>
        <w:t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в соответствии с проектом, подготовленны</w:t>
      </w:r>
      <w:r w:rsidR="00AB4887" w:rsidRPr="00111620">
        <w:t>м</w:t>
      </w:r>
      <w:r w:rsidR="00C43097" w:rsidRPr="00111620">
        <w:t xml:space="preserve"> с учетом обращений медицинских организаций (приложение № </w:t>
      </w:r>
      <w:r w:rsidR="00A4003B">
        <w:t>1</w:t>
      </w:r>
      <w:r w:rsidR="00C43097" w:rsidRPr="00111620">
        <w:t xml:space="preserve"> к данному решению), установить объемы предоставления медицинской </w:t>
      </w:r>
      <w:r w:rsidR="0043088A" w:rsidRPr="00111620">
        <w:t>помощи</w:t>
      </w:r>
      <w:r w:rsidR="00C43097" w:rsidRPr="00111620">
        <w:t xml:space="preserve">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</w:t>
      </w:r>
      <w:r>
        <w:t xml:space="preserve"> </w:t>
      </w:r>
      <w:r w:rsidR="00283AA3">
        <w:br/>
      </w:r>
      <w:r w:rsidR="00C43097" w:rsidRPr="00111620">
        <w:t>в</w:t>
      </w:r>
      <w:r>
        <w:t xml:space="preserve"> соответствии </w:t>
      </w:r>
      <w:r w:rsidR="00C43097" w:rsidRPr="00111620">
        <w:t>с</w:t>
      </w:r>
      <w:r>
        <w:t xml:space="preserve"> </w:t>
      </w:r>
      <w:r w:rsidR="00C43097" w:rsidRPr="00111620">
        <w:t>приложением</w:t>
      </w:r>
      <w:r>
        <w:t xml:space="preserve"> </w:t>
      </w:r>
      <w:r w:rsidR="00C43097" w:rsidRPr="00111620">
        <w:t>№ </w:t>
      </w:r>
      <w:r w:rsidR="00A4003B">
        <w:t xml:space="preserve">2 </w:t>
      </w:r>
      <w:r w:rsidR="00C43097" w:rsidRPr="00111620">
        <w:t>к данному решению</w:t>
      </w:r>
      <w:r w:rsidR="00681A0C" w:rsidRPr="00111620">
        <w:t>.</w:t>
      </w:r>
    </w:p>
    <w:p w:rsidR="00FF3358" w:rsidRPr="00111620" w:rsidRDefault="0005703F" w:rsidP="0005703F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>
        <w:t xml:space="preserve">1.2. </w:t>
      </w:r>
      <w:r w:rsidR="00FF3358" w:rsidRPr="00111620">
        <w:t xml:space="preserve">Внести изменения в </w:t>
      </w:r>
      <w:r w:rsidR="00B458D6" w:rsidRPr="00111620">
        <w:t>приложение № 6 к решению заседания Комиссии по разработке территориальной программы ОМС в Санкт-Петербурге от 26.12.2025 года № 19 «Объемы предоставления медицинской помощи и финансовых средств на 2026 год для медицинских организаций, осуществляющих деятельность в системе обязательного медицинского</w:t>
      </w:r>
      <w:r>
        <w:t xml:space="preserve"> </w:t>
      </w:r>
      <w:r w:rsidR="00B458D6" w:rsidRPr="00111620">
        <w:t>страхования</w:t>
      </w:r>
      <w:r>
        <w:t xml:space="preserve"> </w:t>
      </w:r>
      <w:r w:rsidR="00B458D6" w:rsidRPr="00111620">
        <w:t>Санкт-Петербурга»</w:t>
      </w:r>
      <w:r>
        <w:t xml:space="preserve"> </w:t>
      </w:r>
      <w:r w:rsidR="00B458D6" w:rsidRPr="00111620">
        <w:t>в</w:t>
      </w:r>
      <w:r>
        <w:t xml:space="preserve"> </w:t>
      </w:r>
      <w:r w:rsidR="00B458D6" w:rsidRPr="00111620">
        <w:t xml:space="preserve">соответствии с приложением № </w:t>
      </w:r>
      <w:r w:rsidR="00111620" w:rsidRPr="00111620">
        <w:t xml:space="preserve"> </w:t>
      </w:r>
      <w:r w:rsidR="00A4003B">
        <w:t>3</w:t>
      </w:r>
      <w:r w:rsidR="00111620" w:rsidRPr="00111620">
        <w:t xml:space="preserve"> </w:t>
      </w:r>
      <w:r>
        <w:br/>
      </w:r>
      <w:r w:rsidR="00B458D6" w:rsidRPr="00111620">
        <w:t>к данному решению.</w:t>
      </w:r>
    </w:p>
    <w:p w:rsidR="00111620" w:rsidRDefault="0005703F" w:rsidP="0005703F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>
        <w:t xml:space="preserve">1.3. </w:t>
      </w:r>
      <w:r w:rsidR="00111620" w:rsidRPr="00111620">
        <w:t>С 01.04.2026 распространить действие тарифа</w:t>
      </w:r>
      <w:r w:rsidR="004B7397">
        <w:t xml:space="preserve"> </w:t>
      </w:r>
      <w:r w:rsidR="004B7397" w:rsidRPr="00623F75">
        <w:rPr>
          <w:color w:val="000000" w:themeColor="text1"/>
        </w:rPr>
        <w:t>с код</w:t>
      </w:r>
      <w:r w:rsidR="00166523">
        <w:rPr>
          <w:color w:val="000000" w:themeColor="text1"/>
        </w:rPr>
        <w:t>ами</w:t>
      </w:r>
      <w:r w:rsidR="004B7397" w:rsidRPr="00623F75">
        <w:rPr>
          <w:color w:val="000000" w:themeColor="text1"/>
        </w:rPr>
        <w:t xml:space="preserve"> </w:t>
      </w:r>
      <w:r w:rsidR="004B7397">
        <w:rPr>
          <w:color w:val="000000" w:themeColor="text1"/>
        </w:rPr>
        <w:t>361327</w:t>
      </w:r>
      <w:r w:rsidR="00166523">
        <w:rPr>
          <w:color w:val="000000" w:themeColor="text1"/>
        </w:rPr>
        <w:t>, 831157</w:t>
      </w:r>
      <w:r w:rsidR="004B7397">
        <w:rPr>
          <w:color w:val="000000" w:themeColor="text1"/>
        </w:rPr>
        <w:t xml:space="preserve"> </w:t>
      </w:r>
      <w:r w:rsidR="004B7397" w:rsidRPr="00623F75">
        <w:rPr>
          <w:color w:val="000000" w:themeColor="text1"/>
        </w:rPr>
        <w:t>«</w:t>
      </w:r>
      <w:proofErr w:type="spellStart"/>
      <w:r w:rsidR="004B7397">
        <w:rPr>
          <w:color w:val="000000" w:themeColor="text1"/>
        </w:rPr>
        <w:t>ДС_</w:t>
      </w:r>
      <w:r w:rsidR="004B7397" w:rsidRPr="00623F75">
        <w:rPr>
          <w:color w:val="000000" w:themeColor="text1"/>
        </w:rPr>
        <w:t>Проведение</w:t>
      </w:r>
      <w:proofErr w:type="spellEnd"/>
      <w:r w:rsidR="004B7397" w:rsidRPr="00623F75">
        <w:rPr>
          <w:color w:val="000000" w:themeColor="text1"/>
        </w:rPr>
        <w:t xml:space="preserve"> </w:t>
      </w:r>
      <w:proofErr w:type="spellStart"/>
      <w:r w:rsidR="004B7397" w:rsidRPr="00623F75">
        <w:rPr>
          <w:color w:val="000000" w:themeColor="text1"/>
        </w:rPr>
        <w:t>глюкозотолерантного</w:t>
      </w:r>
      <w:proofErr w:type="spellEnd"/>
      <w:r w:rsidR="004B7397" w:rsidRPr="00623F75">
        <w:rPr>
          <w:color w:val="000000" w:themeColor="text1"/>
        </w:rPr>
        <w:t xml:space="preserve"> теста</w:t>
      </w:r>
      <w:r w:rsidR="004B7397">
        <w:t xml:space="preserve"> для беременных</w:t>
      </w:r>
      <w:r w:rsidR="004B7397" w:rsidRPr="00313610">
        <w:t>»</w:t>
      </w:r>
      <w:r w:rsidR="00111620" w:rsidRPr="00111620">
        <w:t xml:space="preserve"> на оплату проведения </w:t>
      </w:r>
      <w:proofErr w:type="spellStart"/>
      <w:r w:rsidR="00111620" w:rsidRPr="00111620">
        <w:t>глюкозотолерантного</w:t>
      </w:r>
      <w:proofErr w:type="spellEnd"/>
      <w:r w:rsidR="00111620" w:rsidRPr="00111620">
        <w:t xml:space="preserve"> теста беременным женщинам </w:t>
      </w:r>
      <w:r w:rsidR="00B04ADF">
        <w:t>в условиях дневного стационара</w:t>
      </w:r>
      <w:r w:rsidR="00B04ADF" w:rsidRPr="00111620">
        <w:t xml:space="preserve"> </w:t>
      </w:r>
      <w:r w:rsidR="00B04ADF">
        <w:t xml:space="preserve">для </w:t>
      </w:r>
      <w:r w:rsidR="00F3718B">
        <w:t xml:space="preserve">МО согласно приложению № 4 к данному решению и </w:t>
      </w:r>
      <w:r w:rsidR="00B04ADF" w:rsidRPr="00111620">
        <w:t xml:space="preserve"> </w:t>
      </w:r>
      <w:r w:rsidR="00111620" w:rsidRPr="00111620">
        <w:t xml:space="preserve">в соответствии </w:t>
      </w:r>
      <w:r w:rsidR="00B04ADF">
        <w:t>с р</w:t>
      </w:r>
      <w:r w:rsidR="00111620" w:rsidRPr="00111620">
        <w:t>аспоряжением Комитета по здравоохранению № 130-р от 01.04.2026</w:t>
      </w:r>
      <w:r w:rsidR="00F3718B">
        <w:t>.</w:t>
      </w:r>
    </w:p>
    <w:p w:rsidR="00C73683" w:rsidRPr="00B04ADF" w:rsidRDefault="00C73683" w:rsidP="0005703F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  <w:rPr>
          <w:i/>
        </w:rPr>
      </w:pPr>
      <w:r>
        <w:t>1.4. Принять к сведению информацию о реорганизации СПб ГБУЗ «Городская больница № 28 «</w:t>
      </w:r>
      <w:proofErr w:type="spellStart"/>
      <w:r>
        <w:t>Максимилиановская</w:t>
      </w:r>
      <w:proofErr w:type="spellEnd"/>
      <w:r>
        <w:t>»</w:t>
      </w:r>
      <w:r w:rsidR="00986774">
        <w:t xml:space="preserve"> (далее – учреждение) </w:t>
      </w:r>
      <w:r>
        <w:t xml:space="preserve"> в части изменения профиля </w:t>
      </w:r>
      <w:r w:rsidR="00304D67">
        <w:br/>
      </w:r>
      <w:r>
        <w:t>и мощности коечного фонда. С 01.04.2026</w:t>
      </w:r>
      <w:r w:rsidR="00986774">
        <w:t xml:space="preserve"> года в учреждении</w:t>
      </w:r>
      <w:r>
        <w:t xml:space="preserve"> </w:t>
      </w:r>
      <w:r w:rsidR="006704A0">
        <w:t>прекращает свою</w:t>
      </w:r>
      <w:r w:rsidR="000B13F0">
        <w:t xml:space="preserve"> деятельность</w:t>
      </w:r>
      <w:r w:rsidR="00986774">
        <w:t xml:space="preserve"> (закрывается) отделение медицинской реабилитации</w:t>
      </w:r>
      <w:proofErr w:type="gramStart"/>
      <w:r w:rsidR="000B13F0">
        <w:t xml:space="preserve"> </w:t>
      </w:r>
      <w:r w:rsidR="00986774">
        <w:t>.</w:t>
      </w:r>
      <w:proofErr w:type="gramEnd"/>
    </w:p>
    <w:p w:rsidR="00111620" w:rsidRPr="00111620" w:rsidRDefault="00C73683" w:rsidP="0005703F">
      <w:pPr>
        <w:pStyle w:val="210"/>
        <w:widowControl w:val="0"/>
        <w:tabs>
          <w:tab w:val="left" w:pos="7797"/>
        </w:tabs>
        <w:autoSpaceDE w:val="0"/>
        <w:spacing w:line="288" w:lineRule="auto"/>
        <w:ind w:left="786" w:firstLine="0"/>
      </w:pPr>
      <w:r>
        <w:rPr>
          <w:color w:val="000000" w:themeColor="text1"/>
        </w:rPr>
        <w:t>1.5</w:t>
      </w:r>
      <w:r w:rsidR="0005703F">
        <w:rPr>
          <w:color w:val="000000" w:themeColor="text1"/>
        </w:rPr>
        <w:t xml:space="preserve">. </w:t>
      </w:r>
      <w:r w:rsidR="00A90811" w:rsidRPr="00A90811">
        <w:rPr>
          <w:color w:val="000000" w:themeColor="text1"/>
        </w:rPr>
        <w:t xml:space="preserve"> </w:t>
      </w:r>
      <w:r w:rsidR="00A90811" w:rsidRPr="00417B84">
        <w:rPr>
          <w:color w:val="000000" w:themeColor="text1"/>
        </w:rPr>
        <w:t>Внести соответствующие изменения в ГТС на 2026 год.</w:t>
      </w:r>
      <w:r w:rsidR="00A90811">
        <w:t xml:space="preserve"> </w:t>
      </w:r>
    </w:p>
    <w:p w:rsidR="00C22AC3" w:rsidRPr="00111620" w:rsidRDefault="00C22AC3" w:rsidP="00B977E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</w:pPr>
    </w:p>
    <w:p w:rsidR="009914C5" w:rsidRPr="003A64B9" w:rsidRDefault="003A64B9" w:rsidP="009914C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3A64B9">
        <w:rPr>
          <w:rFonts w:eastAsia="Calibri"/>
          <w:b/>
          <w:iCs/>
        </w:rPr>
        <w:t xml:space="preserve">О выполнении медицинскими организациями за 1 квартал 2026 года установленных объемов финансирования, остатках средств на счетах </w:t>
      </w:r>
      <w:r w:rsidR="003B3F79">
        <w:rPr>
          <w:rFonts w:eastAsia="Calibri"/>
          <w:b/>
          <w:iCs/>
        </w:rPr>
        <w:br/>
      </w:r>
      <w:r w:rsidRPr="003A64B9">
        <w:rPr>
          <w:rFonts w:eastAsia="Calibri"/>
          <w:b/>
          <w:iCs/>
        </w:rPr>
        <w:t>и просроченной кредиторской задолженности.</w:t>
      </w:r>
    </w:p>
    <w:p w:rsidR="009914C5" w:rsidRPr="003A64B9" w:rsidRDefault="009914C5" w:rsidP="00374462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3A64B9">
        <w:rPr>
          <w:szCs w:val="24"/>
          <w:lang w:val="ru-RU"/>
        </w:rPr>
        <w:t>РЕШИЛИ:</w:t>
      </w:r>
    </w:p>
    <w:p w:rsidR="009914C5" w:rsidRPr="003A64B9" w:rsidRDefault="003B3F79" w:rsidP="003B3F79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 xml:space="preserve">2.1. </w:t>
      </w:r>
      <w:r w:rsidR="003A64B9">
        <w:t xml:space="preserve">Принять к сведению информацию </w:t>
      </w:r>
      <w:r w:rsidR="008777D6">
        <w:t xml:space="preserve">ГУ </w:t>
      </w:r>
      <w:r w:rsidR="003A64B9">
        <w:t xml:space="preserve">ТФОМС Санкт-Петербурга о выполнении медицинскими организациями за 1 квартал 2026 года установленных объемов </w:t>
      </w:r>
      <w:r w:rsidR="003A64B9">
        <w:lastRenderedPageBreak/>
        <w:t xml:space="preserve">финансирования, остатках средств </w:t>
      </w:r>
      <w:r w:rsidR="00B04ADF" w:rsidRPr="007C3ED7">
        <w:t>ОМС</w:t>
      </w:r>
      <w:r w:rsidR="00B04ADF">
        <w:t xml:space="preserve"> </w:t>
      </w:r>
      <w:r w:rsidR="003A64B9">
        <w:t>на счетах и просроченной кредиторской задолженности.</w:t>
      </w:r>
    </w:p>
    <w:p w:rsidR="00152ABB" w:rsidRPr="003A2FA8" w:rsidRDefault="00152ABB" w:rsidP="00152ABB">
      <w:pPr>
        <w:pStyle w:val="210"/>
        <w:widowControl w:val="0"/>
        <w:tabs>
          <w:tab w:val="left" w:pos="7797"/>
        </w:tabs>
        <w:autoSpaceDE w:val="0"/>
        <w:spacing w:line="276" w:lineRule="auto"/>
        <w:ind w:left="786" w:firstLine="0"/>
        <w:rPr>
          <w:color w:val="FF0000"/>
          <w:highlight w:val="yellow"/>
        </w:rPr>
      </w:pPr>
    </w:p>
    <w:p w:rsidR="00152ABB" w:rsidRPr="003A64B9" w:rsidRDefault="003A64B9" w:rsidP="00CE1500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Об установлении тарифов на оплату проведенных медицинских осмотров</w:t>
      </w:r>
      <w:r w:rsidR="00200DD1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, диспансеризации и профилактических осм</w:t>
      </w:r>
      <w:r w:rsidR="00A4003B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отров (устранение замечаний в п.</w:t>
      </w:r>
      <w:r w:rsidR="00200DD1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4 заключения ФФОМС от 22.01.2026 № 00-10-26-06/764).</w:t>
      </w:r>
    </w:p>
    <w:p w:rsidR="00152ABB" w:rsidRPr="00FF0EE3" w:rsidRDefault="00152ABB" w:rsidP="00374462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FF0EE3">
        <w:rPr>
          <w:szCs w:val="24"/>
          <w:lang w:val="ru-RU"/>
        </w:rPr>
        <w:t>РЕШИЛИ:</w:t>
      </w:r>
    </w:p>
    <w:p w:rsidR="00FF0EE3" w:rsidRPr="00417B84" w:rsidRDefault="00FF0EE3" w:rsidP="00B04ADF">
      <w:pPr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7B84">
        <w:rPr>
          <w:rFonts w:ascii="Times New Roman" w:hAnsi="Times New Roman"/>
          <w:sz w:val="24"/>
          <w:szCs w:val="24"/>
        </w:rPr>
        <w:t>С целью устранения замечания ФФОМС</w:t>
      </w:r>
      <w:r w:rsidR="003B3F79">
        <w:rPr>
          <w:rFonts w:ascii="Times New Roman" w:hAnsi="Times New Roman"/>
          <w:sz w:val="24"/>
          <w:szCs w:val="24"/>
        </w:rPr>
        <w:t xml:space="preserve"> </w:t>
      </w:r>
      <w:r w:rsidRPr="00417B84">
        <w:rPr>
          <w:rFonts w:ascii="Times New Roman" w:hAnsi="Times New Roman"/>
          <w:sz w:val="24"/>
          <w:szCs w:val="24"/>
        </w:rPr>
        <w:t xml:space="preserve">(пункт 4 заключения от 22.01.2026 </w:t>
      </w:r>
      <w:r w:rsidR="003B3F79">
        <w:rPr>
          <w:rFonts w:ascii="Times New Roman" w:hAnsi="Times New Roman"/>
          <w:sz w:val="24"/>
          <w:szCs w:val="24"/>
        </w:rPr>
        <w:br/>
      </w:r>
      <w:r w:rsidRPr="00417B84">
        <w:rPr>
          <w:rFonts w:ascii="Times New Roman" w:hAnsi="Times New Roman"/>
          <w:color w:val="000000" w:themeColor="text1"/>
          <w:sz w:val="24"/>
          <w:szCs w:val="24"/>
        </w:rPr>
        <w:t>№ 00-10-26-06/764):</w:t>
      </w:r>
    </w:p>
    <w:p w:rsidR="00FF0EE3" w:rsidRDefault="003B3F79" w:rsidP="00283AA3">
      <w:pPr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3.1. </w:t>
      </w:r>
      <w:r w:rsidR="00FF0EE3" w:rsidRPr="00417B84">
        <w:rPr>
          <w:rFonts w:ascii="Times New Roman" w:hAnsi="Times New Roman"/>
          <w:color w:val="000000" w:themeColor="text1"/>
          <w:sz w:val="24"/>
          <w:szCs w:val="24"/>
        </w:rPr>
        <w:t>Излож</w:t>
      </w:r>
      <w:r w:rsidR="00FF0EE3">
        <w:rPr>
          <w:rFonts w:ascii="Times New Roman" w:hAnsi="Times New Roman"/>
          <w:color w:val="000000" w:themeColor="text1"/>
          <w:sz w:val="24"/>
          <w:szCs w:val="24"/>
        </w:rPr>
        <w:t xml:space="preserve">ить с 01.05.2026 приложение № 12-проф </w:t>
      </w:r>
      <w:r w:rsidR="00FF0EE3" w:rsidRPr="00417B84">
        <w:rPr>
          <w:rFonts w:ascii="Times New Roman" w:hAnsi="Times New Roman"/>
          <w:color w:val="000000" w:themeColor="text1"/>
          <w:sz w:val="24"/>
          <w:szCs w:val="24"/>
        </w:rPr>
        <w:t>к ГТС на 2026 год в редакции согласно приложени</w:t>
      </w:r>
      <w:r w:rsidR="00FF0EE3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="00FF0EE3" w:rsidRPr="00417B84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="00FF0EE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3718B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FF0EE3" w:rsidRPr="00417B84">
        <w:rPr>
          <w:rFonts w:ascii="Times New Roman" w:hAnsi="Times New Roman"/>
          <w:color w:val="000000" w:themeColor="text1"/>
          <w:sz w:val="24"/>
          <w:szCs w:val="24"/>
        </w:rPr>
        <w:t xml:space="preserve"> к данному решению</w:t>
      </w:r>
      <w:r w:rsidR="00A4003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F0EE3" w:rsidRPr="00417B8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F0EE3" w:rsidRDefault="003B3F79" w:rsidP="003B3F79">
      <w:pPr>
        <w:ind w:left="426" w:firstLine="141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3.2.</w:t>
      </w:r>
      <w:r w:rsidR="00FF0EE3">
        <w:rPr>
          <w:rFonts w:ascii="Times New Roman" w:hAnsi="Times New Roman"/>
          <w:color w:val="000000" w:themeColor="text1"/>
          <w:sz w:val="24"/>
          <w:szCs w:val="24"/>
        </w:rPr>
        <w:t>Внести изменения в Приложение № 1 к ГТС на 2026 год:</w:t>
      </w:r>
    </w:p>
    <w:p w:rsidR="00FF0EE3" w:rsidRDefault="00FF0EE3" w:rsidP="003B3F79">
      <w:pPr>
        <w:spacing w:line="240" w:lineRule="auto"/>
        <w:ind w:left="426" w:firstLine="141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Изложить  </w:t>
      </w:r>
      <w:r w:rsidRPr="001C74E5">
        <w:rPr>
          <w:rFonts w:ascii="Times New Roman" w:hAnsi="Times New Roman"/>
          <w:color w:val="000000" w:themeColor="text1"/>
          <w:sz w:val="24"/>
          <w:szCs w:val="24"/>
        </w:rPr>
        <w:t xml:space="preserve">п.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16.2 </w:t>
      </w:r>
      <w:r w:rsidR="00B04ADF" w:rsidRPr="000D6ABA">
        <w:rPr>
          <w:rFonts w:ascii="Times New Roman" w:hAnsi="Times New Roman"/>
          <w:color w:val="000000" w:themeColor="text1"/>
          <w:sz w:val="24"/>
          <w:szCs w:val="24"/>
        </w:rPr>
        <w:t>приложения № 1 к ГТС на 2026 год</w:t>
      </w:r>
      <w:r w:rsidR="00B04A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в новой редакции:</w:t>
      </w:r>
    </w:p>
    <w:p w:rsidR="00FF0EE3" w:rsidRPr="00913C47" w:rsidRDefault="00FF0EE3" w:rsidP="00913C47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 w:rsidRPr="00913C47">
        <w:t>«Для учета и оплаты фактически оказанной медицинской помощи при проведении профилактических медицинских осмотров и диспансеризации, в соответствии с порядками, утвержденными приказами Минздрава России от 27.04.2021 № 404н, 14.04.2025 № 212н, 21.04.2022 № 275н, 14.04.2025 № 211н, установлены тарифы согласно Приложению № 12проф к ГТС на 2026 год.</w:t>
      </w:r>
    </w:p>
    <w:p w:rsidR="00FF0EE3" w:rsidRPr="00913C47" w:rsidRDefault="00FF0EE3" w:rsidP="00913C47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 w:rsidRPr="00913C47">
        <w:t xml:space="preserve">В течение календарного года в отношении одного застрахованного лица может быть </w:t>
      </w:r>
      <w:r w:rsidR="00304D67" w:rsidRPr="00913C47">
        <w:t xml:space="preserve">предъявлен к оплате </w:t>
      </w:r>
      <w:r w:rsidRPr="00913C47">
        <w:t>один случай проведения 1 этапа диспансеризации взрослого населения или один случай проведения профилактического осмотра взрослого населения согласно Приложению № 12-проф к ГТС на 2026 год.</w:t>
      </w:r>
    </w:p>
    <w:p w:rsidR="00304D67" w:rsidRPr="00913C47" w:rsidRDefault="00304D67" w:rsidP="00913C47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 w:rsidRPr="00913C47">
        <w:t>Проведение профил</w:t>
      </w:r>
      <w:r w:rsidR="00913C47" w:rsidRPr="00913C47">
        <w:t>актического осмотра взрослого на</w:t>
      </w:r>
      <w:r w:rsidRPr="00913C47">
        <w:t>селения  в составе диспансеризации не учитывается в объемах оказанной медицинской помощи.</w:t>
      </w:r>
    </w:p>
    <w:p w:rsidR="00304D67" w:rsidRPr="00913C47" w:rsidRDefault="00304D67" w:rsidP="00913C47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 w:rsidRPr="00913C47">
        <w:t xml:space="preserve">Второй этап диспансеризации проводится с целью дополнительного обследования </w:t>
      </w:r>
      <w:r w:rsidR="00757668">
        <w:br/>
      </w:r>
      <w:r w:rsidRPr="00913C47">
        <w:t>и уточнения диагноза заболевания и включает в себя осмотры (консультации) врачами-специалистами, а также диагностические и лабораторные исследования.</w:t>
      </w:r>
    </w:p>
    <w:p w:rsidR="00774F1E" w:rsidRPr="00913C47" w:rsidRDefault="00774F1E" w:rsidP="00913C47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851"/>
      </w:pPr>
      <w:r w:rsidRPr="00913C47">
        <w:t xml:space="preserve">По результатам второго этапа диспансеризации в обязательном порядке осуществляется прием (осмотр) врачом-терапевтом, включающий установление (уточнение) диагноза, определение (уточнение) группы здоровья, определение группы диспансерного наблюдения с учетом заключений врачей-специалистов, направление граждан при наличии медицинских показаний на дополнительное обследование, </w:t>
      </w:r>
      <w:r w:rsidR="00913C47" w:rsidRPr="00913C47">
        <w:t>не</w:t>
      </w:r>
      <w:r w:rsidRPr="00913C47">
        <w:t xml:space="preserve"> входящее в объем диспансеризации.</w:t>
      </w:r>
    </w:p>
    <w:p w:rsidR="00FF0EE3" w:rsidRPr="003B3F79" w:rsidRDefault="00FF0EE3" w:rsidP="003B3F7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3F79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Размер оплаты за комплексное посещение (законченный случай) по профилактическим медицинским осмотрам взрослого населения формируется как сумма тарифа на оплату приема врача-терапевта или врача общей практики (семейного врача) и тарифов на оплату фактически оказанных иных медицинских услуг.</w:t>
      </w:r>
    </w:p>
    <w:p w:rsidR="00FF0EE3" w:rsidRPr="003B3F79" w:rsidRDefault="00FF0EE3" w:rsidP="003B3F7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3F79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Размер оплаты за комплексное посещение (законченный случай) по профилактическим медицинским осмотрам несовершеннолетних формируется как сумма тарифа на оплату приема врача-педиатра или врача общей практики (семейного врача) и тарифов на оплату фактически оказанных иных медицинских услуг.</w:t>
      </w:r>
    </w:p>
    <w:p w:rsidR="00FF0EE3" w:rsidRPr="00C62A99" w:rsidRDefault="00FF0EE3" w:rsidP="00236F12">
      <w:pPr>
        <w:ind w:firstLine="426"/>
        <w:contextualSpacing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ar-SA"/>
        </w:rPr>
      </w:pPr>
      <w:r w:rsidRPr="003B3F7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Все медицинские услуги и осмотры (консультации) в рамках диспансеризации </w:t>
      </w:r>
      <w:r w:rsidR="0075766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3B3F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или профилактического медицинского осмотра, выполненные в одной медицинской организации, предъявляются к оплате одним законченным случаем, за исключением услуг, оказанных </w:t>
      </w:r>
      <w:r w:rsidR="007576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B3F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другой </w:t>
      </w:r>
      <w:r w:rsidR="00C62A99" w:rsidRPr="006B329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МО</w:t>
      </w:r>
      <w:r w:rsidR="00C62A99" w:rsidRPr="006B32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направлению, выданному базовой МО, или заявке на выполнение лабораторных исследований, оформленной базовой МО в соответствии с п. 17.3.</w:t>
      </w:r>
    </w:p>
    <w:p w:rsidR="00FF0EE3" w:rsidRPr="00913C47" w:rsidRDefault="00FF0EE3" w:rsidP="00236F12">
      <w:pPr>
        <w:pStyle w:val="210"/>
        <w:widowControl w:val="0"/>
        <w:spacing w:line="276" w:lineRule="auto"/>
        <w:ind w:firstLine="561"/>
      </w:pPr>
      <w:proofErr w:type="gramStart"/>
      <w:r w:rsidRPr="00913C47">
        <w:t>В случае отсутствия у МО, осуществляющей диспансеризацию или профилактический медицинский осмотр, лицензии на осуществление медицинской деятельности по отдельным видам работ (услуг), необходимым для проведения диспансеризации или профилактического</w:t>
      </w:r>
      <w:r w:rsidRPr="00913C47">
        <w:rPr>
          <w:color w:val="FF0000"/>
        </w:rPr>
        <w:t xml:space="preserve"> </w:t>
      </w:r>
      <w:r w:rsidRPr="00913C47">
        <w:t>медицинского осмотра в полном объеме, тарифы применяются МО, имеющими лицензии на требуемые виды работ (услуг), по направлению МО, осуществляющих диспансеризацию или профилактический медицинский осмотр, в соответствии с порядком, утвержденным приказом Минздрава России</w:t>
      </w:r>
      <w:r w:rsidR="00913C47" w:rsidRPr="00913C47">
        <w:t>.</w:t>
      </w:r>
      <w:proofErr w:type="gramEnd"/>
    </w:p>
    <w:p w:rsidR="00FF0EE3" w:rsidRPr="00236F12" w:rsidRDefault="00FF0EE3" w:rsidP="00FF0EE3">
      <w:pPr>
        <w:pStyle w:val="210"/>
        <w:widowControl w:val="0"/>
        <w:ind w:firstLine="561"/>
      </w:pPr>
      <w:r w:rsidRPr="00236F12">
        <w:t xml:space="preserve">В случае направления на диагностические, лабораторные исследования, консультацию (осмотр) в рамках профилактического медицинского осмотра или диспансеризации взрослого (детского) населения в другую медицинскую организацию направляющая </w:t>
      </w:r>
      <w:r w:rsidR="00C62A99" w:rsidRPr="000F174C">
        <w:t>МО</w:t>
      </w:r>
      <w:r w:rsidR="00C62A99">
        <w:t xml:space="preserve"> </w:t>
      </w:r>
      <w:r w:rsidRPr="00236F12">
        <w:t>в направлении обязательно указывает цель посещения – «диспансеризация» или «профилактический медицинский осмотр». МО, выполняющая медицинские услуги (осмотры), отражает в реестрах счетов тарифы на исследования при проведении профилактического медицинского осмотра или диспансеризации из соответствующего раздела Приложения № 12-проф к ГТС на 2026 год с обязательным заполнением поля «код МО, направившего на лечение (диагностику, консультацию).</w:t>
      </w:r>
    </w:p>
    <w:p w:rsidR="00FF0EE3" w:rsidRPr="00236F12" w:rsidRDefault="00FF0EE3" w:rsidP="00FF0EE3">
      <w:pPr>
        <w:pStyle w:val="210"/>
        <w:widowControl w:val="0"/>
        <w:ind w:firstLine="561"/>
      </w:pPr>
      <w:r w:rsidRPr="00236F12">
        <w:t>Для оплаты осмотров профильных врачей специалистов, предусмотренных порядком проведения диспансеризации взрослых, в соответствии с приказом Минздрава России от 27.04.2021 № 404н, на втором этапе диспансеризации применяются тарифы с кодами раздела 3 приложения № 12-проф к ГТС на 2026 год.</w:t>
      </w:r>
    </w:p>
    <w:p w:rsidR="00FF0EE3" w:rsidRPr="00236F12" w:rsidRDefault="00FF0EE3" w:rsidP="00FF0EE3">
      <w:pPr>
        <w:pStyle w:val="210"/>
        <w:widowControl w:val="0"/>
        <w:tabs>
          <w:tab w:val="left" w:pos="7797"/>
        </w:tabs>
      </w:pPr>
      <w:r w:rsidRPr="00236F12">
        <w:rPr>
          <w:bCs/>
        </w:rPr>
        <w:t>Тарифы с кодами ДВ1Терапс*,</w:t>
      </w:r>
      <w:r w:rsidRPr="00236F12">
        <w:t xml:space="preserve"> </w:t>
      </w:r>
      <w:r w:rsidRPr="00236F12">
        <w:rPr>
          <w:bCs/>
        </w:rPr>
        <w:t>ДВ1ОбщПрс* установленные в разделе 3 Приложения № 12-проф к ГТС на 2026 год, применяются при проведении первого этапа диспансеризации пациентов из числа участников специальной военной операции в порядке, определенном Территориальной программой</w:t>
      </w:r>
      <w:r w:rsidRPr="00236F12">
        <w:t>.</w:t>
      </w:r>
    </w:p>
    <w:p w:rsidR="00FF0EE3" w:rsidRPr="00236F12" w:rsidRDefault="00FF0EE3" w:rsidP="00FF0EE3">
      <w:pPr>
        <w:pStyle w:val="210"/>
        <w:widowControl w:val="0"/>
        <w:tabs>
          <w:tab w:val="left" w:pos="7797"/>
        </w:tabs>
      </w:pPr>
      <w:r w:rsidRPr="00236F12">
        <w:rPr>
          <w:bCs/>
        </w:rPr>
        <w:t>Тарифы с кодами ДВ2Травм*, ДВ2Гастр*, ДВ2СтомТ*, ДВ2Эндокр*, ДВ2Кард* установленные в разделе 3 Приложения № 12-проф к ГТС на 2026 год, применяются при проведении второго этапа диспансеризации пациентов из числа участников специальной военной операции в порядке, определенном Территориальной программой</w:t>
      </w:r>
      <w:r w:rsidRPr="00236F12">
        <w:t>.</w:t>
      </w:r>
    </w:p>
    <w:p w:rsidR="00FF0EE3" w:rsidRPr="00236F12" w:rsidRDefault="00FF0EE3" w:rsidP="00FF0EE3">
      <w:pPr>
        <w:pStyle w:val="210"/>
        <w:widowControl w:val="0"/>
        <w:tabs>
          <w:tab w:val="left" w:pos="7797"/>
        </w:tabs>
      </w:pPr>
      <w:r w:rsidRPr="00236F12">
        <w:t>Тарифы с кодами 901506 и 901516 применяются в случае проведения 1 этапа диспансеризации мобильными бригадами на дому в случаях, предусмотренных законодательством Российской Федерации и Санкт-Петербурга (вне зависимости от возраста пациента.</w:t>
      </w:r>
    </w:p>
    <w:p w:rsidR="00FF0EE3" w:rsidRPr="006A2F8E" w:rsidRDefault="00FF0EE3" w:rsidP="00FF0EE3">
      <w:pPr>
        <w:pStyle w:val="210"/>
        <w:widowControl w:val="0"/>
        <w:tabs>
          <w:tab w:val="left" w:pos="7797"/>
        </w:tabs>
        <w:contextualSpacing/>
        <w:rPr>
          <w:color w:val="000000" w:themeColor="text1"/>
        </w:rPr>
      </w:pPr>
      <w:r w:rsidRPr="00236F12">
        <w:rPr>
          <w:bCs/>
        </w:rPr>
        <w:t>Оплата проведения диспансеризации пребывающих в стационарных учреждениях детей-сирот и детей, находящихся в трудной жизненной ситуации, а также детей 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проводимых в соответствии с порядками, утвержденными приказами Минздрава России от 14.04.2025</w:t>
      </w:r>
      <w:r w:rsidRPr="003B3F79">
        <w:rPr>
          <w:bCs/>
        </w:rPr>
        <w:t xml:space="preserve"> № 212н </w:t>
      </w:r>
      <w:r w:rsidRPr="003B3F79">
        <w:t>«Об утверждении порядка проведения диспансеризации пребывающих в стационарных учреждениях детей-сирот и детей, находящихся в трудной жизненной ситуации, учетной формы №030/у-Д/с, порядка ее заполнения»</w:t>
      </w:r>
      <w:r w:rsidRPr="003B3F79">
        <w:rPr>
          <w:bCs/>
        </w:rPr>
        <w:t xml:space="preserve"> (далее – приказ № </w:t>
      </w:r>
      <w:r w:rsidRPr="003B3F79">
        <w:t>212н), от 21.04.2022 № 275н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 (далее – порядок по приказу № 275н) осуществляется по тарифам в соответствии с Приложением № 12-проф</w:t>
      </w:r>
      <w:r w:rsidRPr="006A2F8E">
        <w:rPr>
          <w:color w:val="000000" w:themeColor="text1"/>
        </w:rPr>
        <w:t xml:space="preserve"> </w:t>
      </w:r>
      <w:r w:rsidRPr="006A2F8E">
        <w:rPr>
          <w:color w:val="000000" w:themeColor="text1"/>
        </w:rPr>
        <w:lastRenderedPageBreak/>
        <w:t xml:space="preserve">(раздел 4) к ГТС на 2026 год. </w:t>
      </w:r>
    </w:p>
    <w:p w:rsidR="00FF0EE3" w:rsidRPr="00913C47" w:rsidRDefault="00FF0EE3" w:rsidP="00FF0EE3">
      <w:pPr>
        <w:pStyle w:val="210"/>
        <w:widowControl w:val="0"/>
        <w:tabs>
          <w:tab w:val="left" w:pos="7797"/>
        </w:tabs>
        <w:contextualSpacing/>
        <w:rPr>
          <w:i/>
          <w:color w:val="000000" w:themeColor="text1"/>
        </w:rPr>
      </w:pPr>
      <w:r w:rsidRPr="00913C47">
        <w:rPr>
          <w:color w:val="000000" w:themeColor="text1"/>
        </w:rPr>
        <w:t xml:space="preserve">Тарифы на комплексные посещения диспансеризации </w:t>
      </w:r>
      <w:r w:rsidRPr="00913C47">
        <w:rPr>
          <w:bCs/>
          <w:color w:val="000000" w:themeColor="text1"/>
        </w:rPr>
        <w:t xml:space="preserve">пребывающих в стационарных учреждениях детей-сирот и детей, находящихся в трудной жизненной ситуации, а также детей </w:t>
      </w:r>
      <w:proofErr w:type="gramStart"/>
      <w:r w:rsidRPr="00913C47">
        <w:rPr>
          <w:bCs/>
          <w:color w:val="000000" w:themeColor="text1"/>
        </w:rPr>
        <w:t>-с</w:t>
      </w:r>
      <w:proofErr w:type="gramEnd"/>
      <w:r w:rsidRPr="00913C47">
        <w:rPr>
          <w:bCs/>
          <w:color w:val="000000" w:themeColor="text1"/>
        </w:rPr>
        <w:t>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</w:t>
      </w:r>
      <w:r w:rsidRPr="00913C47">
        <w:rPr>
          <w:color w:val="000000" w:themeColor="text1"/>
        </w:rPr>
        <w:t xml:space="preserve"> также не включают в себя затраты на проведение осмотров врачей-специалистов </w:t>
      </w:r>
      <w:r w:rsidR="009B7CF5">
        <w:rPr>
          <w:color w:val="000000" w:themeColor="text1"/>
        </w:rPr>
        <w:br/>
      </w:r>
      <w:r w:rsidRPr="00913C47">
        <w:rPr>
          <w:color w:val="000000" w:themeColor="text1"/>
        </w:rPr>
        <w:t>и исследования, осуществляемые в соответствии с Территориальной программой государственных гарантий бесплатного оказания гражданам медицинской помощи в Санкт-Петербурге за счет средств бюджета Санкт-Петербурга</w:t>
      </w:r>
      <w:r w:rsidR="00913C47" w:rsidRPr="00913C47">
        <w:rPr>
          <w:color w:val="000000" w:themeColor="text1"/>
        </w:rPr>
        <w:t>.</w:t>
      </w:r>
      <w:r w:rsidR="00E712B0" w:rsidRPr="00913C47">
        <w:rPr>
          <w:i/>
          <w:color w:val="000000" w:themeColor="text1"/>
        </w:rPr>
        <w:t xml:space="preserve"> </w:t>
      </w:r>
    </w:p>
    <w:p w:rsidR="00FF0EE3" w:rsidRPr="00236F12" w:rsidRDefault="00FF0EE3" w:rsidP="00FF0EE3">
      <w:pPr>
        <w:pStyle w:val="210"/>
        <w:widowControl w:val="0"/>
        <w:ind w:firstLine="561"/>
        <w:rPr>
          <w:color w:val="000000" w:themeColor="text1"/>
        </w:rPr>
      </w:pPr>
      <w:proofErr w:type="gramStart"/>
      <w:r w:rsidRPr="006A2F8E">
        <w:rPr>
          <w:color w:val="000000" w:themeColor="text1"/>
        </w:rPr>
        <w:t xml:space="preserve">Оплата профилактических медицинских осмотров несовершеннолетних, проводимых </w:t>
      </w:r>
      <w:r w:rsidR="009B7CF5">
        <w:rPr>
          <w:color w:val="000000" w:themeColor="text1"/>
        </w:rPr>
        <w:br/>
      </w:r>
      <w:r w:rsidRPr="006A2F8E">
        <w:rPr>
          <w:color w:val="000000" w:themeColor="text1"/>
        </w:rPr>
        <w:t xml:space="preserve">в соответствии с порядком, утвержденным приказом Минздрава России от 14.04.2025 № 211н «Об утверждении порядка прохождения несовершеннолетними профилактических медицинских осмотров, учетной формы №030-ПО/у», порядка ее ведения, а также форме отраслевого статистического наблюдения №030-ПО/о «Сведения о профилактических медицинских осмотрах несовершеннолетними», порядка ее заполнения» (далее – приказ № 211н), </w:t>
      </w:r>
      <w:r w:rsidRPr="00236F12">
        <w:rPr>
          <w:color w:val="000000" w:themeColor="text1"/>
        </w:rPr>
        <w:t>осуществляется по тарифам в соответствии с Приложением № 12-проф</w:t>
      </w:r>
      <w:proofErr w:type="gramEnd"/>
      <w:r w:rsidRPr="00236F12">
        <w:rPr>
          <w:color w:val="000000" w:themeColor="text1"/>
        </w:rPr>
        <w:t xml:space="preserve"> (раздел 2) </w:t>
      </w:r>
      <w:r w:rsidR="003B3F79" w:rsidRPr="00236F12">
        <w:rPr>
          <w:color w:val="000000" w:themeColor="text1"/>
        </w:rPr>
        <w:br/>
      </w:r>
      <w:r w:rsidRPr="00236F12">
        <w:rPr>
          <w:color w:val="000000" w:themeColor="text1"/>
        </w:rPr>
        <w:t xml:space="preserve">к ГТС на 2026 год. </w:t>
      </w:r>
    </w:p>
    <w:p w:rsidR="00FF0EE3" w:rsidRPr="005D4256" w:rsidRDefault="00FF0EE3" w:rsidP="00FF0EE3">
      <w:pPr>
        <w:pStyle w:val="210"/>
        <w:widowControl w:val="0"/>
        <w:tabs>
          <w:tab w:val="left" w:pos="7797"/>
        </w:tabs>
        <w:contextualSpacing/>
        <w:rPr>
          <w:color w:val="000000" w:themeColor="text1"/>
        </w:rPr>
      </w:pPr>
      <w:r w:rsidRPr="005D4256">
        <w:rPr>
          <w:color w:val="000000" w:themeColor="text1"/>
        </w:rPr>
        <w:t>Тарифы на комплексные посещения профилактических медицинских осмотров несовершеннолетних также не включают в себя затраты на проведение осмотров врачей-специалистов и исследования, осуществляемые в соответствии с Территориальной программой государственных гарантий бесплатного оказания гражданам медицинской помощи в Санкт-Петербурге за счет средств бюджета Санкт-Петербурга</w:t>
      </w:r>
      <w:r w:rsidR="005D4256" w:rsidRPr="005D4256">
        <w:rPr>
          <w:color w:val="000000" w:themeColor="text1"/>
        </w:rPr>
        <w:t>.</w:t>
      </w:r>
    </w:p>
    <w:p w:rsidR="00FF0EE3" w:rsidRPr="00236F12" w:rsidRDefault="00FF0EE3" w:rsidP="00FF0EE3">
      <w:pPr>
        <w:pStyle w:val="210"/>
        <w:widowControl w:val="0"/>
        <w:ind w:firstLine="561"/>
        <w:rPr>
          <w:color w:val="000000" w:themeColor="text1"/>
        </w:rPr>
      </w:pPr>
      <w:r w:rsidRPr="00236F12">
        <w:rPr>
          <w:color w:val="000000" w:themeColor="text1"/>
        </w:rPr>
        <w:t xml:space="preserve">Тарифы в соответствии с Приложением № 12-проф к ГТС на 2026 год на лабораторные исследования, выполняемые при проведении профилактических мероприятий, применяются в порядке, определенном в пункте 17 настоящего Приложения. </w:t>
      </w:r>
    </w:p>
    <w:p w:rsidR="00FF0EE3" w:rsidRPr="00236F12" w:rsidRDefault="003B3F79" w:rsidP="003B3F79">
      <w:pPr>
        <w:ind w:left="709" w:hanging="141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236F12">
        <w:rPr>
          <w:rFonts w:ascii="Times New Roman" w:hAnsi="Times New Roman"/>
          <w:color w:val="000000" w:themeColor="text1"/>
          <w:sz w:val="24"/>
          <w:szCs w:val="24"/>
        </w:rPr>
        <w:t xml:space="preserve">3.3. </w:t>
      </w:r>
      <w:r w:rsidR="00FF0EE3" w:rsidRPr="00236F12">
        <w:rPr>
          <w:rFonts w:ascii="Times New Roman" w:hAnsi="Times New Roman"/>
          <w:color w:val="000000" w:themeColor="text1"/>
          <w:sz w:val="24"/>
          <w:szCs w:val="24"/>
        </w:rPr>
        <w:t>Внести соответствующие изменения в ГТС на 2026 год.</w:t>
      </w:r>
    </w:p>
    <w:p w:rsidR="00A80373" w:rsidRPr="000F0B49" w:rsidRDefault="00777F51" w:rsidP="00777F51">
      <w:pPr>
        <w:pStyle w:val="a3"/>
        <w:spacing w:before="120" w:after="0" w:line="252" w:lineRule="auto"/>
        <w:ind w:left="0" w:firstLine="567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F0B49" w:rsidRPr="000F0B49">
        <w:rPr>
          <w:rFonts w:ascii="Times New Roman" w:hAnsi="Times New Roman" w:cs="Times New Roman"/>
          <w:b/>
          <w:sz w:val="24"/>
          <w:szCs w:val="24"/>
        </w:rPr>
        <w:t xml:space="preserve">О распространении действия </w:t>
      </w:r>
      <w:r w:rsidR="000F0B49" w:rsidRPr="00A81987">
        <w:rPr>
          <w:rFonts w:ascii="Times New Roman" w:hAnsi="Times New Roman" w:cs="Times New Roman"/>
          <w:b/>
          <w:sz w:val="24"/>
          <w:szCs w:val="24"/>
        </w:rPr>
        <w:t xml:space="preserve">тарифа </w:t>
      </w:r>
      <w:r w:rsidR="00E712B0" w:rsidRPr="00A81987">
        <w:rPr>
          <w:rFonts w:ascii="Times New Roman" w:hAnsi="Times New Roman" w:cs="Times New Roman"/>
          <w:b/>
          <w:sz w:val="24"/>
          <w:szCs w:val="24"/>
        </w:rPr>
        <w:t>с кодом</w:t>
      </w:r>
      <w:r w:rsidR="00E71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03B">
        <w:rPr>
          <w:rFonts w:ascii="Times New Roman" w:hAnsi="Times New Roman" w:cs="Times New Roman"/>
          <w:b/>
          <w:sz w:val="24"/>
          <w:szCs w:val="24"/>
        </w:rPr>
        <w:t>вТО</w:t>
      </w:r>
      <w:r w:rsidR="000F0B49" w:rsidRPr="000F0B49">
        <w:rPr>
          <w:rFonts w:ascii="Times New Roman" w:hAnsi="Times New Roman" w:cs="Times New Roman"/>
          <w:b/>
          <w:sz w:val="24"/>
          <w:szCs w:val="24"/>
        </w:rPr>
        <w:t>002</w:t>
      </w:r>
      <w:r w:rsidR="00A40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0B49" w:rsidRPr="000F0B49">
        <w:rPr>
          <w:rFonts w:ascii="Times New Roman" w:hAnsi="Times New Roman" w:cs="Times New Roman"/>
          <w:b/>
          <w:sz w:val="24"/>
          <w:szCs w:val="24"/>
        </w:rPr>
        <w:t xml:space="preserve">(восстановление формы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0F0B49" w:rsidRPr="000F0B49">
        <w:rPr>
          <w:rFonts w:ascii="Times New Roman" w:hAnsi="Times New Roman" w:cs="Times New Roman"/>
          <w:b/>
          <w:sz w:val="24"/>
          <w:szCs w:val="24"/>
        </w:rPr>
        <w:t xml:space="preserve">и функции межпозвонкового диска путем пункционной </w:t>
      </w:r>
      <w:proofErr w:type="spellStart"/>
      <w:r w:rsidR="000F0B49" w:rsidRPr="000F0B49">
        <w:rPr>
          <w:rFonts w:ascii="Times New Roman" w:hAnsi="Times New Roman" w:cs="Times New Roman"/>
          <w:b/>
          <w:sz w:val="24"/>
          <w:szCs w:val="24"/>
        </w:rPr>
        <w:t>декомпрессивной</w:t>
      </w:r>
      <w:proofErr w:type="spellEnd"/>
      <w:r w:rsidR="000F0B49" w:rsidRPr="000F0B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F0B49" w:rsidRPr="000F0B49">
        <w:rPr>
          <w:rFonts w:ascii="Times New Roman" w:hAnsi="Times New Roman" w:cs="Times New Roman"/>
          <w:b/>
          <w:sz w:val="24"/>
          <w:szCs w:val="24"/>
        </w:rPr>
        <w:t>нуклеопластики</w:t>
      </w:r>
      <w:proofErr w:type="spellEnd"/>
      <w:r w:rsidR="000F0B49" w:rsidRPr="000F0B49">
        <w:rPr>
          <w:rFonts w:ascii="Times New Roman" w:hAnsi="Times New Roman" w:cs="Times New Roman"/>
          <w:b/>
          <w:sz w:val="24"/>
          <w:szCs w:val="24"/>
        </w:rPr>
        <w:t xml:space="preserve"> с обязательной </w:t>
      </w:r>
      <w:proofErr w:type="spellStart"/>
      <w:r w:rsidR="000F0B49" w:rsidRPr="000F0B49">
        <w:rPr>
          <w:rFonts w:ascii="Times New Roman" w:hAnsi="Times New Roman" w:cs="Times New Roman"/>
          <w:b/>
          <w:sz w:val="24"/>
          <w:szCs w:val="24"/>
        </w:rPr>
        <w:t>интраоперационной</w:t>
      </w:r>
      <w:proofErr w:type="spellEnd"/>
      <w:r w:rsidR="000F0B49" w:rsidRPr="000F0B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F0B49" w:rsidRPr="000F0B49">
        <w:rPr>
          <w:rFonts w:ascii="Times New Roman" w:hAnsi="Times New Roman" w:cs="Times New Roman"/>
          <w:b/>
          <w:sz w:val="24"/>
          <w:szCs w:val="24"/>
        </w:rPr>
        <w:t>флюороскопией</w:t>
      </w:r>
      <w:proofErr w:type="spellEnd"/>
      <w:r w:rsidR="000F0B49" w:rsidRPr="000F0B49">
        <w:rPr>
          <w:rFonts w:ascii="Times New Roman" w:hAnsi="Times New Roman" w:cs="Times New Roman"/>
          <w:b/>
          <w:sz w:val="24"/>
          <w:szCs w:val="24"/>
        </w:rPr>
        <w:t xml:space="preserve">)  в рамках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0F0B49" w:rsidRPr="000F0B49">
        <w:rPr>
          <w:rFonts w:ascii="Times New Roman" w:hAnsi="Times New Roman" w:cs="Times New Roman"/>
          <w:b/>
          <w:sz w:val="24"/>
          <w:szCs w:val="24"/>
        </w:rPr>
        <w:t>68 группы  ВМП.</w:t>
      </w:r>
    </w:p>
    <w:p w:rsidR="00656AEA" w:rsidRPr="00B93F8A" w:rsidRDefault="00656AEA" w:rsidP="00B87B92">
      <w:pPr>
        <w:pStyle w:val="a7"/>
        <w:spacing w:before="120" w:after="120" w:line="264" w:lineRule="auto"/>
        <w:rPr>
          <w:szCs w:val="24"/>
          <w:lang w:val="ru-RU"/>
        </w:rPr>
      </w:pPr>
      <w:r w:rsidRPr="00B93F8A">
        <w:rPr>
          <w:szCs w:val="24"/>
          <w:lang w:val="ru-RU"/>
        </w:rPr>
        <w:t>РЕШИЛИ:</w:t>
      </w:r>
    </w:p>
    <w:p w:rsidR="00656AEA" w:rsidRPr="00B93F8A" w:rsidRDefault="00E212B5" w:rsidP="00CE1500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709"/>
      </w:pPr>
      <w:r w:rsidRPr="00B93F8A">
        <w:t>4</w:t>
      </w:r>
      <w:r w:rsidR="00656AEA" w:rsidRPr="00B93F8A">
        <w:t xml:space="preserve">.1. </w:t>
      </w:r>
      <w:r w:rsidR="00A4003B">
        <w:t xml:space="preserve">Распространить с 01.05.2026 на СПб ГБУЗ «Елизаветинская больница»(780006) действие тарифа с кодом вТО002 (68 группа ВМП) в соответствии с приложением № 4-3 </w:t>
      </w:r>
      <w:r w:rsidR="00777F51">
        <w:br/>
      </w:r>
      <w:r w:rsidR="00A4003B">
        <w:t>к ГТС на 2026 год</w:t>
      </w:r>
      <w:r w:rsidR="007C75C4">
        <w:t xml:space="preserve"> </w:t>
      </w:r>
      <w:r w:rsidR="007C75C4" w:rsidRPr="00196BD5">
        <w:t>в пределах установленных объемов финансирования</w:t>
      </w:r>
      <w:r w:rsidR="00A4003B">
        <w:t>.</w:t>
      </w:r>
      <w:r w:rsidR="00C255B6">
        <w:t xml:space="preserve"> Внести соответствующие изменения в п.31 таблицы № 3 «Перечень медицинских организаций, применяющих тарифы» приложения № 4-3 к ГТС на 2026 год.</w:t>
      </w:r>
      <w:r w:rsidR="00CE1500" w:rsidRPr="00B93F8A">
        <w:rPr>
          <w:rFonts w:eastAsia="Calibri"/>
        </w:rPr>
        <w:t xml:space="preserve"> </w:t>
      </w:r>
    </w:p>
    <w:p w:rsidR="00CE1500" w:rsidRPr="00B93F8A" w:rsidRDefault="00CE1500" w:rsidP="00777F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3F8A">
        <w:rPr>
          <w:rFonts w:ascii="Times New Roman" w:hAnsi="Times New Roman" w:cs="Times New Roman"/>
          <w:sz w:val="24"/>
          <w:szCs w:val="24"/>
        </w:rPr>
        <w:t>4.</w:t>
      </w:r>
      <w:r w:rsidR="007C75C4">
        <w:rPr>
          <w:rFonts w:ascii="Times New Roman" w:hAnsi="Times New Roman" w:cs="Times New Roman"/>
          <w:sz w:val="24"/>
          <w:szCs w:val="24"/>
        </w:rPr>
        <w:t>2</w:t>
      </w:r>
      <w:r w:rsidRPr="00B93F8A">
        <w:rPr>
          <w:rFonts w:ascii="Times New Roman" w:hAnsi="Times New Roman" w:cs="Times New Roman"/>
          <w:sz w:val="24"/>
          <w:szCs w:val="24"/>
        </w:rPr>
        <w:t>. Внести соответствующие изменения в ГТС на 2026 год.</w:t>
      </w:r>
    </w:p>
    <w:p w:rsidR="00656AEA" w:rsidRPr="00B93F8A" w:rsidRDefault="00656AEA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96BE6" w:rsidRPr="00173400" w:rsidRDefault="00777F51" w:rsidP="00777F51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  <w:r>
        <w:rPr>
          <w:b/>
        </w:rPr>
        <w:t xml:space="preserve">5. </w:t>
      </w:r>
      <w:r w:rsidR="00950547" w:rsidRPr="00173400">
        <w:rPr>
          <w:b/>
        </w:rPr>
        <w:t xml:space="preserve">Об </w:t>
      </w:r>
      <w:r w:rsidR="00173400">
        <w:rPr>
          <w:b/>
        </w:rPr>
        <w:t>установлении</w:t>
      </w:r>
      <w:r w:rsidR="00950547" w:rsidRPr="00173400">
        <w:rPr>
          <w:b/>
        </w:rPr>
        <w:t xml:space="preserve"> тариф</w:t>
      </w:r>
      <w:r w:rsidR="00173400">
        <w:rPr>
          <w:b/>
        </w:rPr>
        <w:t xml:space="preserve">а на </w:t>
      </w:r>
      <w:r w:rsidR="00E712B0" w:rsidRPr="00A81987">
        <w:rPr>
          <w:b/>
        </w:rPr>
        <w:t>оплату</w:t>
      </w:r>
      <w:r w:rsidR="00E712B0">
        <w:rPr>
          <w:b/>
        </w:rPr>
        <w:t xml:space="preserve"> </w:t>
      </w:r>
      <w:proofErr w:type="spellStart"/>
      <w:r w:rsidR="00E712B0">
        <w:rPr>
          <w:b/>
        </w:rPr>
        <w:t>интравитреального</w:t>
      </w:r>
      <w:proofErr w:type="spellEnd"/>
      <w:r w:rsidR="00E712B0">
        <w:rPr>
          <w:b/>
        </w:rPr>
        <w:t xml:space="preserve"> введения</w:t>
      </w:r>
      <w:r w:rsidR="00173400">
        <w:rPr>
          <w:b/>
        </w:rPr>
        <w:t xml:space="preserve"> лекарственного препарата «</w:t>
      </w:r>
      <w:proofErr w:type="spellStart"/>
      <w:r w:rsidR="00173400">
        <w:rPr>
          <w:b/>
        </w:rPr>
        <w:t>Ранибизумаб</w:t>
      </w:r>
      <w:proofErr w:type="spellEnd"/>
      <w:r w:rsidR="00173400">
        <w:rPr>
          <w:b/>
        </w:rPr>
        <w:t xml:space="preserve">» при </w:t>
      </w:r>
      <w:proofErr w:type="spellStart"/>
      <w:r w:rsidR="00173400">
        <w:rPr>
          <w:b/>
        </w:rPr>
        <w:t>ретинопатии</w:t>
      </w:r>
      <w:proofErr w:type="spellEnd"/>
      <w:r w:rsidR="00173400">
        <w:rPr>
          <w:b/>
        </w:rPr>
        <w:t xml:space="preserve"> недоношенных. (Раздел </w:t>
      </w:r>
      <w:r w:rsidR="009B7CF5">
        <w:rPr>
          <w:b/>
        </w:rPr>
        <w:br/>
      </w:r>
      <w:r w:rsidR="00173400">
        <w:rPr>
          <w:b/>
        </w:rPr>
        <w:t>2 приложения</w:t>
      </w:r>
      <w:r w:rsidR="009B7CF5">
        <w:rPr>
          <w:b/>
        </w:rPr>
        <w:t xml:space="preserve"> №</w:t>
      </w:r>
      <w:r w:rsidR="00173400">
        <w:rPr>
          <w:b/>
        </w:rPr>
        <w:t>10 к ГТС на 2026 год)</w:t>
      </w:r>
      <w:r w:rsidR="0061065F" w:rsidRPr="00173400">
        <w:rPr>
          <w:rFonts w:eastAsia="Calibri"/>
          <w:b/>
          <w:iCs/>
        </w:rPr>
        <w:t>.</w:t>
      </w:r>
    </w:p>
    <w:p w:rsidR="00742038" w:rsidRPr="00173400" w:rsidRDefault="00742038" w:rsidP="00374462">
      <w:pPr>
        <w:pStyle w:val="a7"/>
        <w:spacing w:line="276" w:lineRule="auto"/>
        <w:ind w:firstLine="426"/>
        <w:rPr>
          <w:szCs w:val="24"/>
          <w:lang w:val="ru-RU"/>
        </w:rPr>
      </w:pPr>
      <w:r w:rsidRPr="00173400">
        <w:rPr>
          <w:szCs w:val="24"/>
          <w:lang w:val="ru-RU"/>
        </w:rPr>
        <w:t>РЕШИЛИ:</w:t>
      </w:r>
    </w:p>
    <w:p w:rsidR="00BD12ED" w:rsidRPr="003A2FA8" w:rsidRDefault="00BD12ED" w:rsidP="00374462">
      <w:pPr>
        <w:pStyle w:val="a7"/>
        <w:spacing w:line="276" w:lineRule="auto"/>
        <w:ind w:firstLine="426"/>
        <w:rPr>
          <w:szCs w:val="24"/>
          <w:highlight w:val="yellow"/>
          <w:lang w:val="ru-RU"/>
        </w:rPr>
      </w:pPr>
    </w:p>
    <w:p w:rsidR="00F5173C" w:rsidRPr="00F5173C" w:rsidRDefault="00F5173C" w:rsidP="00777F51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709"/>
        <w:rPr>
          <w:rFonts w:eastAsia="Calibri"/>
          <w:iCs/>
        </w:rPr>
      </w:pPr>
      <w:r>
        <w:rPr>
          <w:rFonts w:eastAsia="Calibri"/>
          <w:iCs/>
        </w:rPr>
        <w:t xml:space="preserve">5.1. </w:t>
      </w:r>
      <w:r w:rsidRPr="00F5173C">
        <w:rPr>
          <w:rFonts w:eastAsia="Calibri"/>
          <w:iCs/>
        </w:rPr>
        <w:t> Установить в разделе 2 Приложения № 10 к ГТС на 2026 год с 01.05.2026 тариф на оплату на отдельно оплачиваемую услугу:</w:t>
      </w:r>
    </w:p>
    <w:p w:rsidR="00F5173C" w:rsidRPr="00F5173C" w:rsidRDefault="00F5173C" w:rsidP="00F5173C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</w:p>
    <w:tbl>
      <w:tblPr>
        <w:tblW w:w="10065" w:type="dxa"/>
        <w:tblInd w:w="-5" w:type="dxa"/>
        <w:tblLook w:val="04A0"/>
      </w:tblPr>
      <w:tblGrid>
        <w:gridCol w:w="1890"/>
        <w:gridCol w:w="1655"/>
        <w:gridCol w:w="4535"/>
        <w:gridCol w:w="1985"/>
      </w:tblGrid>
      <w:tr w:rsidR="00F5173C" w:rsidRPr="00F5173C" w:rsidTr="00B93F8A">
        <w:trPr>
          <w:trHeight w:val="1170"/>
          <w:tblHeader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73C" w:rsidRPr="00F5173C" w:rsidRDefault="00F5173C" w:rsidP="00B93F8A">
            <w:pPr>
              <w:spacing w:after="0" w:line="240" w:lineRule="auto"/>
              <w:ind w:hanging="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Код по номенклатуре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C" w:rsidRPr="00F5173C" w:rsidRDefault="00F5173C" w:rsidP="00B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173C" w:rsidRPr="00F5173C" w:rsidRDefault="00F5173C" w:rsidP="00B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тарифа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173C" w:rsidRPr="00F5173C" w:rsidRDefault="00F5173C" w:rsidP="00B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тарифа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73C" w:rsidRPr="00F5173C" w:rsidRDefault="00E712B0" w:rsidP="00B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9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5173C" w:rsidRPr="00F51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тарифа, руб.</w:t>
            </w:r>
          </w:p>
        </w:tc>
      </w:tr>
      <w:tr w:rsidR="00F5173C" w:rsidRPr="00777F51" w:rsidTr="00B93F8A">
        <w:trPr>
          <w:trHeight w:val="631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73C" w:rsidRPr="00777F51" w:rsidRDefault="00F5173C" w:rsidP="00B9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51">
              <w:rPr>
                <w:rFonts w:ascii="Times New Roman" w:eastAsia="Times New Roman" w:hAnsi="Times New Roman" w:cs="Times New Roman"/>
                <w:sz w:val="24"/>
                <w:szCs w:val="24"/>
              </w:rPr>
              <w:t>А16.26.086.001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3C" w:rsidRPr="00777F51" w:rsidRDefault="00F5173C" w:rsidP="00B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51">
              <w:rPr>
                <w:rFonts w:ascii="Times New Roman" w:eastAsia="Times New Roman" w:hAnsi="Times New Roman" w:cs="Times New Roman"/>
                <w:sz w:val="24"/>
                <w:szCs w:val="24"/>
              </w:rPr>
              <w:t>оЩ086а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3C" w:rsidRPr="00777F51" w:rsidRDefault="00F5173C" w:rsidP="00B9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7F51">
              <w:rPr>
                <w:rFonts w:ascii="Times New Roman" w:eastAsia="Times New Roman" w:hAnsi="Times New Roman" w:cs="Times New Roman"/>
                <w:sz w:val="24"/>
                <w:szCs w:val="24"/>
              </w:rPr>
              <w:t>Интравитреальное</w:t>
            </w:r>
            <w:proofErr w:type="spellEnd"/>
            <w:r w:rsidRPr="00777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введение лекарственного препарата «</w:t>
            </w:r>
            <w:proofErr w:type="spellStart"/>
            <w:r w:rsidRPr="00777F51">
              <w:rPr>
                <w:rFonts w:ascii="Times New Roman" w:eastAsia="Times New Roman" w:hAnsi="Times New Roman" w:cs="Times New Roman"/>
                <w:sz w:val="24"/>
                <w:szCs w:val="24"/>
              </w:rPr>
              <w:t>Ранибизумаб</w:t>
            </w:r>
            <w:proofErr w:type="spellEnd"/>
            <w:r w:rsidRPr="00777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при </w:t>
            </w:r>
            <w:proofErr w:type="spellStart"/>
            <w:r w:rsidRPr="00777F51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ретинопатии</w:t>
            </w:r>
            <w:proofErr w:type="spellEnd"/>
            <w:r w:rsidRPr="00777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недоношенных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73C" w:rsidRPr="00777F51" w:rsidRDefault="00F5173C" w:rsidP="00B93F8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F51">
              <w:rPr>
                <w:rFonts w:ascii="Times New Roman" w:hAnsi="Times New Roman" w:cs="Times New Roman"/>
                <w:bCs/>
                <w:sz w:val="24"/>
                <w:szCs w:val="24"/>
              </w:rPr>
              <w:t>51 275,0</w:t>
            </w:r>
          </w:p>
        </w:tc>
      </w:tr>
    </w:tbl>
    <w:p w:rsidR="00F5173C" w:rsidRPr="00F5173C" w:rsidRDefault="00F5173C" w:rsidP="00F5173C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</w:p>
    <w:p w:rsidR="00F5173C" w:rsidRPr="00F5173C" w:rsidRDefault="00F5173C" w:rsidP="00844AB1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  <w:r>
        <w:rPr>
          <w:rFonts w:eastAsia="Calibri"/>
          <w:iCs/>
        </w:rPr>
        <w:t xml:space="preserve">5.2. </w:t>
      </w:r>
      <w:r w:rsidRPr="00F5173C">
        <w:rPr>
          <w:rFonts w:eastAsia="Calibri"/>
          <w:iCs/>
        </w:rPr>
        <w:t xml:space="preserve"> Дополнить таблицу № 5 Приложения № 1 к ГТС на 2025 год пунктом следующего содержания:</w:t>
      </w:r>
    </w:p>
    <w:p w:rsidR="00F5173C" w:rsidRPr="00F5173C" w:rsidRDefault="00F5173C" w:rsidP="00F5173C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</w:p>
    <w:tbl>
      <w:tblPr>
        <w:tblW w:w="100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"/>
        <w:gridCol w:w="2594"/>
        <w:gridCol w:w="3544"/>
        <w:gridCol w:w="3401"/>
      </w:tblGrid>
      <w:tr w:rsidR="00F5173C" w:rsidRPr="00F5173C" w:rsidTr="00B93F8A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C" w:rsidRPr="00F5173C" w:rsidRDefault="00F5173C" w:rsidP="00B93F8A">
            <w:pPr>
              <w:spacing w:after="0" w:line="240" w:lineRule="auto"/>
              <w:ind w:hanging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C" w:rsidRPr="00F5173C" w:rsidRDefault="00F5173C" w:rsidP="00B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Коды тарифов в соответствии с </w:t>
            </w:r>
            <w:r w:rsidRPr="00F51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Приложением № 10</w:t>
            </w: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ГТС на 2026 год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C" w:rsidRPr="00F5173C" w:rsidRDefault="00F5173C" w:rsidP="00B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МО, применяющих тарифы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C" w:rsidRPr="00F5173C" w:rsidRDefault="00F5173C" w:rsidP="00B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5173C" w:rsidRPr="00F5173C" w:rsidTr="00B93F8A">
        <w:trPr>
          <w:trHeight w:val="30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C" w:rsidRPr="00F5173C" w:rsidRDefault="00F5173C" w:rsidP="00B93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C" w:rsidRPr="00F5173C" w:rsidRDefault="00F5173C" w:rsidP="00B9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 с кодом</w:t>
            </w:r>
            <w:r w:rsidRPr="00F5173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оЩ086а</w:t>
            </w:r>
          </w:p>
          <w:p w:rsidR="00F5173C" w:rsidRPr="00F5173C" w:rsidRDefault="00F5173C" w:rsidP="00B93F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Интравитреальное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введение лекарственного препарата «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Ранибизумаб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при 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ретинопатии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недоношенных»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C" w:rsidRPr="00F5173C" w:rsidRDefault="00F5173C" w:rsidP="00B9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Применяется МО, имеющими лицензию на медицинскую деятельность при оказании специализированной, в том числе высокотехнологичной, медицинской помощи:</w:t>
            </w:r>
          </w:p>
          <w:p w:rsidR="00F5173C" w:rsidRPr="00F5173C" w:rsidRDefault="00F5173C" w:rsidP="00B93F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 специализированной медицинской помощи в стационарных условиях -работы и услуги по неонатологии, анестезиологии и реаниматологии, офтальмологии.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C" w:rsidRPr="00F5173C" w:rsidRDefault="00F5173C" w:rsidP="00B9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применяется при 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интравитреальном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введении лекарственного препарата «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Ранибизумаб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недоношенным детям с 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ретинопатией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недоношенных до 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гестационного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возраста 44 недели (код диагноза по МКБ- 10 Н35.2)   в условиях круглосуточного стационара при наличии показаний и условий, предусмотренных действующими клиническими рекомендациями. Тариф применяется дополнительно к основным тарифам из Приложения № 5 к ГТС по профилю «неонатология».</w:t>
            </w:r>
          </w:p>
          <w:p w:rsidR="00F5173C" w:rsidRPr="00F5173C" w:rsidRDefault="00F5173C" w:rsidP="00B9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173C" w:rsidRPr="00F5173C" w:rsidRDefault="00F5173C" w:rsidP="00B93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необходимости повторных 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интравитреальных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введений лекарственного препарата «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Ранибизумаб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недоношенным детям в возрасте до 1 года с </w:t>
            </w:r>
            <w:proofErr w:type="spellStart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>ретинопатией</w:t>
            </w:r>
            <w:proofErr w:type="spellEnd"/>
            <w:r w:rsidRPr="00F51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недоношенных (код диагноза по МКБ- 10 Н35.2), тариф применяется дополнительно к основному тарифу с кодом 272040 Приложения № 5 к ГТС.</w:t>
            </w:r>
          </w:p>
        </w:tc>
      </w:tr>
    </w:tbl>
    <w:p w:rsidR="009B476E" w:rsidRDefault="009B476E" w:rsidP="00E53A33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lang w:eastAsia="ar-SA"/>
        </w:rPr>
      </w:pPr>
    </w:p>
    <w:p w:rsidR="003D78FE" w:rsidRDefault="003D78FE" w:rsidP="00E53A3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D78FE">
        <w:rPr>
          <w:rFonts w:ascii="Times New Roman" w:hAnsi="Times New Roman" w:cs="Times New Roman"/>
          <w:bCs/>
          <w:sz w:val="24"/>
          <w:szCs w:val="24"/>
          <w:lang w:eastAsia="ar-SA"/>
        </w:rPr>
        <w:t>5.3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. Внести соответствующие изменения в ГТС на 2026 год.</w:t>
      </w:r>
    </w:p>
    <w:p w:rsidR="00BA6F52" w:rsidRPr="003D78FE" w:rsidRDefault="00BA6F52" w:rsidP="00E53A3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656AEA" w:rsidRPr="008169A7" w:rsidRDefault="00026770" w:rsidP="00026770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>
        <w:rPr>
          <w:b/>
        </w:rPr>
        <w:lastRenderedPageBreak/>
        <w:t xml:space="preserve">6. </w:t>
      </w:r>
      <w:r w:rsidR="008169A7">
        <w:rPr>
          <w:b/>
        </w:rPr>
        <w:t>О внесении изменений в Классификатор соответствия кодов заболеваний (диагнозы по МКБ-10)</w:t>
      </w:r>
      <w:r w:rsidR="00833B13" w:rsidRPr="008169A7">
        <w:rPr>
          <w:b/>
        </w:rPr>
        <w:t>.</w:t>
      </w:r>
    </w:p>
    <w:p w:rsidR="00B11C9D" w:rsidRPr="008169A7" w:rsidRDefault="00B11C9D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8169A7">
        <w:rPr>
          <w:szCs w:val="24"/>
          <w:lang w:val="ru-RU"/>
        </w:rPr>
        <w:t>РЕШИЛИ:</w:t>
      </w:r>
    </w:p>
    <w:p w:rsidR="00844AB1" w:rsidRPr="00844AB1" w:rsidRDefault="00844AB1" w:rsidP="00844AB1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4AB1">
        <w:rPr>
          <w:rFonts w:ascii="Times New Roman" w:hAnsi="Times New Roman" w:cs="Times New Roman"/>
          <w:sz w:val="24"/>
          <w:szCs w:val="24"/>
        </w:rPr>
        <w:t xml:space="preserve">На основании решений Комиссии от 25.03.2026 и от 30.03.2026 внести </w:t>
      </w:r>
      <w:r>
        <w:rPr>
          <w:rFonts w:ascii="Times New Roman" w:hAnsi="Times New Roman" w:cs="Times New Roman"/>
          <w:sz w:val="24"/>
          <w:szCs w:val="24"/>
        </w:rPr>
        <w:br/>
      </w:r>
      <w:r w:rsidRPr="00844AB1">
        <w:rPr>
          <w:rFonts w:ascii="Times New Roman" w:hAnsi="Times New Roman" w:cs="Times New Roman"/>
          <w:sz w:val="24"/>
          <w:szCs w:val="24"/>
        </w:rPr>
        <w:t>в Классификатор соответствия кодов заболеваний (диагнозы по МКБ-10) клинико-статистическим группам (коды тарифов) для медицинской помощи в условиях круглосуточного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AB1">
        <w:rPr>
          <w:rFonts w:ascii="Times New Roman" w:hAnsi="Times New Roman" w:cs="Times New Roman"/>
          <w:sz w:val="24"/>
          <w:szCs w:val="24"/>
        </w:rPr>
        <w:t>стационара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AB1">
        <w:rPr>
          <w:rFonts w:ascii="Times New Roman" w:hAnsi="Times New Roman" w:cs="Times New Roman"/>
          <w:sz w:val="24"/>
          <w:szCs w:val="24"/>
        </w:rPr>
        <w:t>и в условиях дневного стационара в стационаре (далее – Классификатор) следующие изменения:</w:t>
      </w:r>
    </w:p>
    <w:p w:rsidR="00844AB1" w:rsidRPr="00844AB1" w:rsidRDefault="00844AB1" w:rsidP="009B7CF5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Pr="00844AB1">
        <w:rPr>
          <w:rFonts w:ascii="Times New Roman" w:hAnsi="Times New Roman" w:cs="Times New Roman"/>
          <w:sz w:val="24"/>
          <w:szCs w:val="24"/>
        </w:rPr>
        <w:t xml:space="preserve"> Дополнить соответствующие диагнозы и коды МКБ 10 к следующим тарифам: </w:t>
      </w:r>
    </w:p>
    <w:tbl>
      <w:tblPr>
        <w:tblW w:w="9900" w:type="dxa"/>
        <w:tblInd w:w="-5" w:type="dxa"/>
        <w:tblCellMar>
          <w:left w:w="0" w:type="dxa"/>
          <w:right w:w="0" w:type="dxa"/>
        </w:tblCellMar>
        <w:tblLook w:val="04A0"/>
      </w:tblPr>
      <w:tblGrid>
        <w:gridCol w:w="970"/>
        <w:gridCol w:w="2268"/>
        <w:gridCol w:w="850"/>
        <w:gridCol w:w="5812"/>
      </w:tblGrid>
      <w:tr w:rsidR="00844AB1" w:rsidRPr="00844AB1" w:rsidTr="009B7CF5">
        <w:trPr>
          <w:trHeight w:val="255"/>
          <w:tblHeader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тарифа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тарифа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МКБ-10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диагноза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352080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аномалии и повреждения органов мочеполовой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мочеиспускательном канале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мочевом пузыре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матке (любой части)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другом или нескольких отделах мочеполовых путей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неуточненной части мочеполовых путей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392520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ХИР_КОМБ Ожоги 10-29%, глубокие  отморожения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туловища первой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туловища третьей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Химический ожог туловища первой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плечевого пояса и верхней конечности, исключая запястье и кисть, первой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плечевого пояса и верхней конечности, исключая запястье и кисть, третьей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Химический ожог области плечевого пояса и верхней конечности, исключая запястье и кисть, первой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T24.1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тазобедренного сустава и нижней конечности, исключая голеностопный сустав и стопу, первой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T24.3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тазобедренного сустава и нижней конечности, исключая голеностопный сустав и стопу, третьей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на не более чем первую степень ожогов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на не более чем вторую степень ожогов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хотя бы на один ожог третьей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ожоги нескольких областей тела с указанием на не более чем первую степень химических ожогов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392530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ХИР_КОМБ Локальные   глубокие ожоги  до 10%, отморожения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первой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второй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третьей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туловища третьей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плечевого пояса и верхней конечности, исключая запястье и кисть, третьей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T23.2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запястья и кисти второй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T24.3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тазобедренного сустава и нижней конечности, исключая голеностопный сустав и стопу, третьей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T25.2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голеностопного сустава и стопы второй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хотя бы на один ожог третьей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392560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ХИР_КОМБ Ограниченные поверхностные ожоги и отморожения до 10%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второй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третьей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Химический ожог головы и шеи второй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туловища третьей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плечевого пояса и верхней конечности, исключая запястье и кисть, третьей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T23.2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запястья и кисти второй степени</w:t>
            </w:r>
          </w:p>
        </w:tc>
      </w:tr>
      <w:tr w:rsidR="00844AB1" w:rsidRPr="00844AB1" w:rsidTr="009B7CF5">
        <w:trPr>
          <w:trHeight w:val="51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T24.3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тазобедренного сустава и нижней конечности, исключая голеностопный сустав и стопу, третьей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T25.2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голеностопного сустава и стопы второй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хотя бы на один ожог третьей степени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нарушения центральной нер</w:t>
            </w:r>
            <w:r w:rsidR="00757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G93.8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поражения головного мозга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302150_1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 детям в условиях стационара_1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302150_2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 детям в условиях стационара_2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302157_1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до 6 месяцев жизни_1 в условиях дневного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302157_2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до 6 месяцев жизни_2 в условиях дневного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302157_3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до 6 месяцев жизни_3 в условиях дневного </w:t>
            </w: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302167_1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старше 6 месяцев жизни_1 в условиях дневного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302167_2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старше 6 месяцев жизни_2 в условиях дневного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302167_3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старше 6 месяцев жизни_3 в условиях дневного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302167_4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старше 6 месяцев жизни_4 в условиях дневного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аномалия сердечной перегородки </w:t>
            </w: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302167_5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старше 6 месяцев жизни_5 в условиях дневного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пороки гортани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трахеомаляция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пороки развития трахеи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бронхомаляция</w:t>
            </w:r>
            <w:proofErr w:type="spellEnd"/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Q32.4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бронхов</w:t>
            </w:r>
          </w:p>
        </w:tc>
      </w:tr>
      <w:tr w:rsidR="00844AB1" w:rsidRPr="00844AB1" w:rsidTr="009B7CF5">
        <w:trPr>
          <w:trHeight w:val="255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P96.8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нарушения, возникшие в перинатальном периоде</w:t>
            </w:r>
          </w:p>
        </w:tc>
      </w:tr>
    </w:tbl>
    <w:p w:rsidR="00844AB1" w:rsidRPr="00844AB1" w:rsidRDefault="00844AB1" w:rsidP="00844AB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44AB1" w:rsidRPr="00844AB1" w:rsidRDefault="00844AB1" w:rsidP="00844AB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44AB1" w:rsidRPr="00844AB1" w:rsidRDefault="00BA6F52" w:rsidP="00844AB1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844AB1" w:rsidRPr="00844AB1">
        <w:rPr>
          <w:rFonts w:ascii="Times New Roman" w:hAnsi="Times New Roman" w:cs="Times New Roman"/>
          <w:sz w:val="24"/>
          <w:szCs w:val="24"/>
        </w:rPr>
        <w:t>2. Дополнить Классификатор тарифом:</w:t>
      </w:r>
    </w:p>
    <w:p w:rsidR="00844AB1" w:rsidRPr="00844AB1" w:rsidRDefault="00844AB1" w:rsidP="00844AB1">
      <w:pPr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CellMar>
          <w:left w:w="0" w:type="dxa"/>
          <w:right w:w="0" w:type="dxa"/>
        </w:tblCellMar>
        <w:tblLook w:val="04A0"/>
      </w:tblPr>
      <w:tblGrid>
        <w:gridCol w:w="2020"/>
        <w:gridCol w:w="7614"/>
      </w:tblGrid>
      <w:tr w:rsidR="00844AB1" w:rsidRPr="00844AB1" w:rsidTr="00B93F8A">
        <w:trPr>
          <w:trHeight w:val="255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Код </w:t>
            </w:r>
          </w:p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тарифа</w:t>
            </w:r>
          </w:p>
        </w:tc>
        <w:tc>
          <w:tcPr>
            <w:tcW w:w="7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:rsidR="00844AB1" w:rsidRPr="00844AB1" w:rsidRDefault="00844AB1" w:rsidP="00B93F8A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тарифа</w:t>
            </w:r>
          </w:p>
        </w:tc>
      </w:tr>
      <w:tr w:rsidR="00844AB1" w:rsidRPr="00844AB1" w:rsidTr="00B93F8A">
        <w:trPr>
          <w:trHeight w:val="255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361327</w:t>
            </w:r>
          </w:p>
        </w:tc>
        <w:tc>
          <w:tcPr>
            <w:tcW w:w="7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ДС_АКУШ Проведение </w:t>
            </w:r>
            <w:proofErr w:type="spellStart"/>
            <w:r w:rsidRPr="00844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глюкозотолерантного</w:t>
            </w:r>
            <w:proofErr w:type="spellEnd"/>
            <w:r w:rsidRPr="00844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теста для беременных</w:t>
            </w:r>
          </w:p>
        </w:tc>
      </w:tr>
    </w:tbl>
    <w:p w:rsidR="00844AB1" w:rsidRPr="00844AB1" w:rsidRDefault="00844AB1" w:rsidP="00844AB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44AB1" w:rsidRPr="00844AB1" w:rsidRDefault="00844AB1" w:rsidP="00844AB1">
      <w:pPr>
        <w:suppressAutoHyphens/>
        <w:rPr>
          <w:rFonts w:ascii="Times New Roman" w:hAnsi="Times New Roman" w:cs="Times New Roman"/>
          <w:sz w:val="24"/>
          <w:szCs w:val="24"/>
        </w:rPr>
      </w:pPr>
      <w:r w:rsidRPr="00844AB1">
        <w:rPr>
          <w:rFonts w:ascii="Times New Roman" w:hAnsi="Times New Roman" w:cs="Times New Roman"/>
          <w:sz w:val="24"/>
          <w:szCs w:val="24"/>
        </w:rPr>
        <w:t>Сопоставить и утвердить следующие диагнозы и коды МКБ 10 для вышеуказанного тарифа:</w:t>
      </w:r>
    </w:p>
    <w:tbl>
      <w:tblPr>
        <w:tblW w:w="9497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34"/>
        <w:gridCol w:w="8363"/>
      </w:tblGrid>
      <w:tr w:rsidR="00844AB1" w:rsidRPr="00844AB1" w:rsidTr="00B93F8A">
        <w:trPr>
          <w:trHeight w:val="360"/>
          <w:tblHeader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  <w:jc w:val="center"/>
              <w:rPr>
                <w:b/>
              </w:rPr>
            </w:pPr>
            <w:r w:rsidRPr="00844AB1">
              <w:rPr>
                <w:b/>
              </w:rPr>
              <w:t xml:space="preserve">Код </w:t>
            </w:r>
          </w:p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  <w:jc w:val="center"/>
              <w:rPr>
                <w:b/>
              </w:rPr>
            </w:pPr>
            <w:r w:rsidRPr="00844AB1">
              <w:rPr>
                <w:b/>
              </w:rPr>
              <w:t>МКБ 10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  <w:jc w:val="center"/>
              <w:rPr>
                <w:b/>
              </w:rPr>
            </w:pPr>
            <w:r w:rsidRPr="00844AB1">
              <w:rPr>
                <w:b/>
              </w:rPr>
              <w:t>Наименование диагноза</w:t>
            </w:r>
          </w:p>
        </w:tc>
      </w:tr>
      <w:tr w:rsidR="00844AB1" w:rsidRPr="00844AB1" w:rsidTr="00B93F8A">
        <w:trPr>
          <w:trHeight w:val="42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R73.0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Отклонения результатов нормы теста на толерантность к глюкозе</w:t>
            </w:r>
          </w:p>
        </w:tc>
      </w:tr>
      <w:tr w:rsidR="00844AB1" w:rsidRPr="00844AB1" w:rsidTr="00B93F8A">
        <w:trPr>
          <w:trHeight w:val="28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R73.9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Гипергликемия неуточненная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lastRenderedPageBreak/>
              <w:t>Z13.1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 xml:space="preserve">Специальное </w:t>
            </w:r>
            <w:proofErr w:type="spellStart"/>
            <w:r w:rsidRPr="00844AB1">
              <w:rPr>
                <w:color w:val="000000"/>
              </w:rPr>
              <w:t>скрининговое</w:t>
            </w:r>
            <w:proofErr w:type="spellEnd"/>
            <w:r w:rsidRPr="00844AB1">
              <w:rPr>
                <w:color w:val="000000"/>
              </w:rPr>
              <w:t xml:space="preserve"> обследование с целью выявления сахарного диабета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O24.4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Сахарный диабет, развившийся во время беременности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O24.9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Сахарный диабет при беременности неуточненный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Z34.0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нормальной первой беременности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Z34.8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другой нормальной беременности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Z34.9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нормальной беременности неуточненной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Z35.0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беременности у женщины с бесплодием в анамнезе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Z35.1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беременности у женщины с абортивными выкидышами в анамнезе</w:t>
            </w:r>
          </w:p>
        </w:tc>
      </w:tr>
      <w:tr w:rsidR="00844AB1" w:rsidRPr="00844AB1" w:rsidTr="00B93F8A">
        <w:trPr>
          <w:trHeight w:val="69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Z35.2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беременности у женщины с другим отягощенным анамнезом, касающимся деторождения или акушерских проблем</w:t>
            </w:r>
          </w:p>
        </w:tc>
      </w:tr>
      <w:tr w:rsidR="00844AB1" w:rsidRPr="00844AB1" w:rsidTr="00B93F8A">
        <w:trPr>
          <w:trHeight w:val="46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Z35.3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беременности у женщины с недостаточной предродовой помощью в анамнезе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Z35.4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 xml:space="preserve">Наблюдение за течением беременности у </w:t>
            </w:r>
            <w:proofErr w:type="spellStart"/>
            <w:r w:rsidRPr="00844AB1">
              <w:rPr>
                <w:color w:val="000000"/>
              </w:rPr>
              <w:t>многорожавшей</w:t>
            </w:r>
            <w:proofErr w:type="spellEnd"/>
            <w:r w:rsidRPr="00844AB1">
              <w:rPr>
                <w:color w:val="000000"/>
              </w:rPr>
              <w:t xml:space="preserve"> женщины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Z35.5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старой первородящей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Z35.6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очень юной первородящей</w:t>
            </w:r>
          </w:p>
        </w:tc>
      </w:tr>
      <w:tr w:rsidR="00844AB1" w:rsidRPr="00844AB1" w:rsidTr="00B93F8A">
        <w:trPr>
          <w:trHeight w:val="63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Z35.7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беременности у женщины, подверженной высокой степени риска вследствие социальных проблем</w:t>
            </w:r>
          </w:p>
        </w:tc>
      </w:tr>
      <w:tr w:rsidR="00844AB1" w:rsidRPr="00844AB1" w:rsidTr="00B93F8A">
        <w:trPr>
          <w:trHeight w:val="39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Z35.8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беременности у женщины, подверженной другой высокой степени риска</w:t>
            </w:r>
          </w:p>
        </w:tc>
      </w:tr>
      <w:tr w:rsidR="00844AB1" w:rsidRPr="00844AB1" w:rsidTr="00B93F8A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Z35.9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AB1" w:rsidRPr="00844AB1" w:rsidRDefault="00844AB1" w:rsidP="00B93F8A">
            <w:pPr>
              <w:pStyle w:val="msonormalmrcssattr"/>
              <w:spacing w:before="0" w:beforeAutospacing="0" w:after="0" w:afterAutospacing="0"/>
            </w:pPr>
            <w:r w:rsidRPr="00844AB1">
              <w:rPr>
                <w:color w:val="000000"/>
              </w:rPr>
              <w:t>Наблюдение за течением беременности у женщины, подверженной высокому риску неуточненного характера</w:t>
            </w:r>
          </w:p>
        </w:tc>
      </w:tr>
    </w:tbl>
    <w:p w:rsidR="00844AB1" w:rsidRPr="00844AB1" w:rsidRDefault="00844AB1" w:rsidP="00844AB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44AB1" w:rsidRPr="00844AB1" w:rsidRDefault="00434A3A" w:rsidP="00434A3A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844AB1" w:rsidRPr="00844AB1">
        <w:rPr>
          <w:rFonts w:ascii="Times New Roman" w:hAnsi="Times New Roman" w:cs="Times New Roman"/>
          <w:sz w:val="24"/>
          <w:szCs w:val="24"/>
        </w:rPr>
        <w:t>3. В соответствии с решением Комиссии по разработке территориальной программы обязательного медицинского страхования в Санкт-Петербурге от 31.03.2026 Тариф 291440 «КАРД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AB1" w:rsidRPr="00844AB1">
        <w:rPr>
          <w:rFonts w:ascii="Times New Roman" w:hAnsi="Times New Roman" w:cs="Times New Roman"/>
          <w:sz w:val="24"/>
          <w:szCs w:val="24"/>
        </w:rPr>
        <w:t>Хроническая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AB1" w:rsidRPr="00844AB1">
        <w:rPr>
          <w:rFonts w:ascii="Times New Roman" w:hAnsi="Times New Roman" w:cs="Times New Roman"/>
          <w:sz w:val="24"/>
          <w:szCs w:val="24"/>
        </w:rPr>
        <w:t>сердечная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AB1" w:rsidRPr="00844AB1">
        <w:rPr>
          <w:rFonts w:ascii="Times New Roman" w:hAnsi="Times New Roman" w:cs="Times New Roman"/>
          <w:sz w:val="24"/>
          <w:szCs w:val="24"/>
        </w:rPr>
        <w:t>недостаточность»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AB1" w:rsidRPr="00844AB1">
        <w:rPr>
          <w:rFonts w:ascii="Times New Roman" w:hAnsi="Times New Roman" w:cs="Times New Roman"/>
          <w:sz w:val="24"/>
          <w:szCs w:val="24"/>
        </w:rPr>
        <w:t>сопоставить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AB1" w:rsidRPr="00844AB1">
        <w:rPr>
          <w:rFonts w:ascii="Times New Roman" w:hAnsi="Times New Roman" w:cs="Times New Roman"/>
          <w:sz w:val="24"/>
          <w:szCs w:val="24"/>
        </w:rPr>
        <w:t xml:space="preserve">со следующими диагнозами </w:t>
      </w:r>
      <w:r>
        <w:rPr>
          <w:rFonts w:ascii="Times New Roman" w:hAnsi="Times New Roman" w:cs="Times New Roman"/>
          <w:sz w:val="24"/>
          <w:szCs w:val="24"/>
        </w:rPr>
        <w:br/>
      </w:r>
      <w:r w:rsidR="00844AB1" w:rsidRPr="00844AB1">
        <w:rPr>
          <w:rFonts w:ascii="Times New Roman" w:hAnsi="Times New Roman" w:cs="Times New Roman"/>
          <w:sz w:val="24"/>
          <w:szCs w:val="24"/>
        </w:rPr>
        <w:t xml:space="preserve">и коды МКБ 10: </w:t>
      </w:r>
    </w:p>
    <w:p w:rsidR="00844AB1" w:rsidRPr="00844AB1" w:rsidRDefault="00844AB1" w:rsidP="00844AB1">
      <w:pPr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992"/>
        <w:gridCol w:w="2977"/>
        <w:gridCol w:w="840"/>
        <w:gridCol w:w="4688"/>
      </w:tblGrid>
      <w:tr w:rsidR="00844AB1" w:rsidRPr="00844AB1" w:rsidTr="00B93F8A">
        <w:trPr>
          <w:trHeight w:val="227"/>
          <w:tblHeader/>
        </w:trPr>
        <w:tc>
          <w:tcPr>
            <w:tcW w:w="992" w:type="dxa"/>
            <w:shd w:val="clear" w:color="auto" w:fill="auto"/>
            <w:noWrap/>
            <w:vAlign w:val="center"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тарифа</w:t>
            </w: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МКБ 10</w:t>
            </w:r>
          </w:p>
        </w:tc>
        <w:tc>
          <w:tcPr>
            <w:tcW w:w="4688" w:type="dxa"/>
            <w:shd w:val="clear" w:color="auto" w:fill="auto"/>
            <w:noWrap/>
            <w:vAlign w:val="center"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диагноза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291440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 «Хроническая сердечная недостаточность»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C79.8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Вторичное злокачественное новообразование других уточненных локализаций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D50.0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Железодефицитная анемия вторичная вследствие потери крови (хроническая)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D50.1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Сидеропеническая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дисфагия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D50.8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железодефицитные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D50.9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Железодефицитная анемия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D51.0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Витамин-B12-дефицитная анемия вследствие дефицита внутреннего фактора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D51.1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Витамин-B12-дефицитная анемия вследствие избирательного нарушения всасывания витамина B12 с протеинурией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D51.2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Дефицит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транскобаламина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D51.3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витамин-B12-дефицитные анемии, связанные с питанием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D51.8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витамин-B12-дефицитные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D51.9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Витамин-B12-дефицитная анемия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D52.0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Фолиеводефицитная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анемия, связанная с питанием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D52.1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Фолиеводефицитная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 медикаментозная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D52.8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фолиеводефицитные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D52.9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Фолиеводефицитная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неуточненная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D53.0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 вследствие недостаточности белков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D53.1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мегалобластные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анемии, не классифицированные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D53.2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Анемия, обусловленная цингой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D53.8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уточненные анемии, связанные с питанием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D53.9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Анемия, связанная с питанием,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D55.0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 вследствие недостаточности глюкозо-6-фосфатдегидрогеназы [Г-6-ФД]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D55.1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Анемия вследствие других нарушений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глутатионового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обмена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D55.2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 вследствие нарушений гликолитических ферментов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D55.3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 вследствие нарушений метаболизма нуклеотидов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D55.8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анемии вследствие ферментных нарушений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D55.9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 вследствие ферментного нарушения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D56.0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Альфа-талассемия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D56.1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Бета-талассемия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D56.2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Дельта-бета-талассемия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D56.3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Носительство признака талассемии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D56.4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Наследственное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персистирование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фетального гемоглобина [НПФГ]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D56.8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талассемии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D56.9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Талассемия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D57.0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Серповидно-клеточная анемия с кризом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D57.1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Серповидно-клеточная анемия без криза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D57.2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Двойные гетерозиготные серповидно-клеточные нарушения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D57.3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Носительство признака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серповидно-клеточности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D57.8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серповидно-клеточные нарушения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D58.0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Наследственный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сфероцитоз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D58.1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Наследственный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эллиптоцитоз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D58.2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гемоглобинопатии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D58.8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уточненные наследственные гемолитические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D58.9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Наследственная гемолитическая анемия,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D59.0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Медикаментозная аутоиммунная гемолитическая анемия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D59.1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аутоиммунные гемолитические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D59.2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Медикаментозная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неаутоиммунная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гемолитическая анемия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D59.3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Гемолитико-уремический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синдром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D59.4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неаутоиммунные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гемолитические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D59.5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Пароксизмальная ночная гемоглобинурия [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Маркиафавы-Микели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D59.6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Гемоглобинурия вследствие гемолиза, вызванного другими внешними причинами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D59.8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приобретенные гемолитические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D59.9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Приобретенная гемолитическая анемия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D60.0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Хроническая приобретенная чистая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красноклеточная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аплазия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D60.1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Преходящая приобретенная чистая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красноклеточная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аплазия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D60.8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Другие приобретенные чистые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красноклеточные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аплазии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D60.9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Приобретенная чистая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красноклеточная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аплазия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неуточненная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D61.0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Конституциональная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апластическая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D61.1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Медикаментозная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апластическая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D61.2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Апластическая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анемия, вызванная другими внешними агентами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D61.3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Идиопатическая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апластическая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D61.8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Другие уточненные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апластические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D61.9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Апластическая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неуточненная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Острая постгеморрагическая анемия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D63.0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 при новообразованиях (C00-D48+)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D63.8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 при других хронических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D64.0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сидеробластная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D64.1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Вторичная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сидеробластная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 в связи с другими заболеваниями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D64.2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Вторичная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сидеробластная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анемия, вызванная лекарственными препаратами или токсинами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D64.3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сидеробластные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D64.4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Врожденная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дизэритропоэтическая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анемия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D64.8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уточненные анемии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D64.9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Анемия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D86.8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Саркоидоз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других уточненных и комбинированных локализаций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E05.0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Тиреотоксикоз с диффузным зобом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E05.1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Тиреотоксикоз с токсическим одноузловым зобом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E05.2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Тиреотоксикоз с токсическим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многоузловым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зобом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E05.3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Тиреотоксикоз с эктопией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тиреоидной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ткани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E05.4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Тиреотоксикоз искусственный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E05.5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Тиреоидный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криз или кома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E05.8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формы тиреотоксикоза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E05.9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Тиреотоксикоз неуточненный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E83.1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Нарушения обмена железа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E85.4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Ограниченный амилоидоз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I05.0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Митральный стеноз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I05.1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Ревматическая недостаточность митрального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I05.2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Митральный стеноз с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I05.8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болезни митрального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I05.9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Болезнь митрального клапана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I06.0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Ревматический аортальный стеноз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I06.1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Ревматическая недостаточность аортального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I06.2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Ревматический аортальный стеноз с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I06.8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ревматические болезни аортального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I06.9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Ревматическая болезнь аортального клапана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I07.0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Трикуспидальный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стеноз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I07.1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Трикуспидальная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недостаточность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I07.2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Трикуспидальный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стеноз с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I07.8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болезни трехстворчатого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I07.9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Болезнь трехстворчатого клапана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I08.0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Комбинированное поражение митрального и аортального клапанов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I08.1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Комбинированное поражение митрального и трехстворчатого клапанов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I08.2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Комбинированное поражение аортального и трехстворчатого клапанов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I08.3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Комбинированное поражение митрального, аортального и трехстворчатого клапанов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I08.8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множественные болезни клапанов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I08.9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Множественное поражение клапанов неуточненное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I09.0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Ревматический миокардит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I09.1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Ревматические болезни эндокарда, клапан не уточнен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I09.2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Хронический ревматический перикардит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I09.8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уточненные ревматические болезни сердца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I09.9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Ревматические болезни сердца неуточненные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Эссенциальная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[первичная] гипертензия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I11.0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Гипертензивная [гипертоническая] болезнь с преимущественным поражением сердца с (застойной) сердечной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I11.9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Гипертензивная [гипертоническая] болезнь с преимущественным поражением сердца без (застойной) сердечной недостаточности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I12.0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Гипертензивная [гипертоническая] болезнь с преимущественным поражением почек с почечной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I12.9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Гипертензивная [гипертоническая] болезнь с преимущественным поражением почек без почечной недостаточности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I13.0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Гипертензивная [гипертоническая] болезнь с преимущественным поражением сердца и почек с (застойной) сердечной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I13.1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Гипертензивная [гипертоническая] болезнь с преимущественным поражением сердца и почек с почечной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I13.2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Гипертензивная [гипертоническая] болезнь с преимущественным поражением сердца и почек с (застойной) сердечной недостаточностью и почечной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I13.9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Гипертензивная [гипертоническая] болезнь с преимущественным поражением сердца и почек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I15.0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Реноваскулярная гипертензия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I15.1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Гипертензия вторичная по отношению к другим поражениям почек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I15.2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Гипертензия вторичная по отношению к эндокринным нарушениям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I15.8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Другая вторичная гипертензия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I15.9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Вторичная гипертензия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I20.0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Нестабильная стенокардия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I20.1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Стенокардия с документально подтвержденным спазмом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I20.8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формы стенокардии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I20.9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Стенокардия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I21.0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трансмуральный инфаркт передней стенки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I21.1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трансмуральный инфаркт нижней стенки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I21.2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трансмуральный инфаркт миокарда других уточненных локализаций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I21.3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трансмуральный инфаркт миокарда неуточненной локализации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I21.4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субэндокардиальный инфаркт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I21.9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инфаркт миокарда неуточненный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I22.0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Повторный инфаркт передней стенки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I22.1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Повторный инфаркт нижней стенки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I22.8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Повторный инфаркт миокарда другой уточненной локализации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I22.9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Повторный инфаркт миокарда неуточненной локализации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I23.0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Гемоперикард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как ближайшее осложнение острого инфаркта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I23.1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Дефект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межпредсердной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перегородки как текущее осложнение острого инфаркта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I23.2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Дефект межжелудочковой перегородки как текущее осложнение острого инфаркта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I23.3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Разрыв сердечной стенки без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гемоперикарда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как текущее осложнение острого инфаркта </w:t>
            </w:r>
            <w:r w:rsidRPr="00844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I23.4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Разрыв сухожильной хорды как текущее осложнение острого инфаркта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I23.5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Разрыв сосочковой мышцы как текущее осложнение острого инфаркта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I23.6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Тромбоз предсердия, ушка предсердия и желудочка сердца как текущее осложнение острого инфаркта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I23.8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текущие осложнения острого инфаркта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I24.0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Коронарный тромбоз, не приводящий к инфаркту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I24.1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Синдром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Дресслера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I24.8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формы острой ишемической болезни сердца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I24.9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Острая ишемическая болезнь сердца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I25.0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Атеросклеротическая сердечно-сосудистая болезнь, так описанная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I25.1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Атеросклеротическая болезнь сердца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I25.2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Перенесенный в прошлом инфаркт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I25.3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Аневризма сердца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I25.4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Аневризма и расслоение коронарной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I25.5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Ишемическая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I25.6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Бессимптомная ишемия миокарда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I25.8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формы хронической ишемической болезни сердца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I25.9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Хроническая ишемическая болезнь сердца </w:t>
            </w:r>
            <w:r w:rsidRPr="00844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I30.0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неспецифический идиопатический перикардит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I30.1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Инфекционный перикардит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I30.8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формы острого перикардита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I30.9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перикардит неуточненный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I31.0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Хронический адгезивный перикардит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I31.1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Хронический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констриктивный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перикардит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I31.2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Гемоперикард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, не классифицированный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I31.3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Перикардиальный выпот (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невоспалительный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I31.8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уточненные болезни перикарда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I31.9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Болезни перикарда неуточненные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I32.0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Перикардит при бактериальных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I32.1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Перикардит при других инфекционных и паразитарных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I32.8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Перикардит при других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I33.0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и подострый инфекционный эндокардит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I33.9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Острый эндокардит неуточненный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I34.0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Митральная (клапанная) недостаточность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I34.1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Пролапс [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пролабирование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] митрального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I34.2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Неревматический стеноз митрального </w:t>
            </w:r>
            <w:r w:rsidRPr="00844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I34.8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неревматические поражения митрального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I34.9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Неревматическое поражение митрального клапана неуточненное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I35.0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Аортальный (клапанный) стеноз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I35.1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Аортальная (клапанная) недостаточность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I35.2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Аортальный (клапанный) стеноз с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I35.8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поражения аортального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I35.9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Поражение аортального клапана неуточненное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I36.0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Неревматический стеноз трехстворчатого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I36.1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Неревматическая недостаточность трехстворчатого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I36.2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Неревматический стеноз трехстворчатого клапана с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I36.8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неревматические поражения трехстворчатого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I36.9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Неревматическое поражение трехстворчатого клапана неуточненное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I37.0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Стеноз клапана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I37.1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Недостаточность клапана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I37.2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Стеноз клапана легочной артерии с недостаточностью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I37.8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поражения клапана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I37.9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Поражение клапана легочной артерии </w:t>
            </w:r>
            <w:r w:rsidRPr="00844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неуточненное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Эндокардит, клапан не уточнен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I39.0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Поражения митрального клапана при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I39.1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Поражения аортального клапана при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I39.2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Поражения трехстворчатого клапана при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I39.3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Поражения клапана легочной артерии при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I39.4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Множественные поражения клапанов при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I39.8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Эндокардит, клапан не уточнен, при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Дилатационная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Обструктивная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гипертрофическая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Другая гипертрофическая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Эндомиокардиальная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(эозинофильная) болезнь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Эндокардиальный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фиброэластоз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рестриктивная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Алкогольная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I42.7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, обусловленная воздействием лекарственных средств и </w:t>
            </w:r>
            <w:r w:rsidRPr="00844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внешних факторов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I42.9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неуточненная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I43.0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при инфекционных и паразитарных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I43.1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при метаболических нарушениях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I43.2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при расстройствах питания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I43.8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Кардиомиопатия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при других болезнях, классифицированных в других рубриках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I44.0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Предсердно-желудочковая блокада первой степени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I44.1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Предсердно-желудочковая блокада второй степени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I44.2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Предсердно-желудочковая блокада полная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I44.3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Другая и неуточненная предсердно-желудочковая блокада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I44.4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Блокада передней ветви левой ножки пучка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I44.5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Блокада задней ветви левой ножки пучка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I44.6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и неуточненные блокады пучка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I44.7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Блокада левой ножки пучка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I45.0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Блокада правой ножки пучка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I45.1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Другая и неуточненная блокада правой ножки пучка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I45.2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Двухпучковая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блокада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I45.3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Трехпучковая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блокада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I45.4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Неспецифическая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внутрижелудочковая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блокада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I45.5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Другая уточненная блокада сердца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I45.6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Синдром преждевременного возбуждения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I45.8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уточненные нарушения проводимости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I45.9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Нарушение проводимости неуточненное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I47.0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Возвратная желудочковая аритмия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I47.1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Наджелудочковая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тахикардия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I47.2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Желудочковая тахикардия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I47.9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Пароксизмальная тахикардия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I48.0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Пароксизмальная форма фибрилляции предсердий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I48.1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Постоянная форма фибрилляции предсердий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I48.2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Хроническая форма фибрилляции предсердий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I48.3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Типичная форма трепетания предсердий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I48.4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Атипичная форма трепетания предсердий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I48.9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Фибрилляция и трепетание предсердий неуточненное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I49.0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Фибрилляция и трепетание желудочков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I49.1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Преждевременная деполяризация предсердий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I49.2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Преждевременная деполяризация, исходящая из соединения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I49.3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Преждевременная деполяризация желудочков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I49.4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Другая и неуточненная преждевременная деполяризация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I49.5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Синдром слабости синусового узла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I49.8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уточненные нарушения сердечного ритма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I49.9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Нарушение сердечного ритма неуточненное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I77.0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Артериовенозный свищ приобретенный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Общий артериальный ствол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желудочково-артериальное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Дискордантное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Изомерия ушка предсердия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Дефект предсердной перегородки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Тетрада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Фалло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Дефект перегородки между аортой и </w:t>
            </w:r>
            <w:r w:rsidRPr="00844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легочной артерией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Q22.0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Атрезия клапана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Q22.1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Врожденный стеноз клапана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Q22.2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Врожденная недостаточность клапана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Q22.3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врожденные пороки клапана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Q22.4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Врожденный стеноз трехстворчатого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Q22.5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Аномалия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Эбштейна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Ebstein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Q22.6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Синдром правосторонней гипоплазии сердца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Q22.8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врожденные аномалии трехстворчатого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Q22.9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Врожденная аномалия трехстворчатого клапана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Q23.0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Врожденный стеноз аортального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Q23.1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Врожденная недостаточность аортального клапана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Q23.2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Врожденный митральный стеноз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Q23.3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Врожденная митральная недостаточность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Q23.4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Синдром левосторонней гипоплазии сердца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Q23.8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врожденные аномалии аортального и митрального клапанов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Q23.9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Врожденная аномалия аортального и митрального клапанов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Q24.0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Декстрокардия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Q24.1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Левокардия</w:t>
            </w:r>
            <w:proofErr w:type="spellEnd"/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Q24.2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Трехпредсердное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сердце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Q24.3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Воронкообразный стеноз клапана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Q24.4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Врожденный </w:t>
            </w: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субаортальный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стеноз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Q24.5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Аномалия развития коронарных сосудов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Q24.6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Врожденная сердечная блокада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Q24.8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уточненные врожденные аномалии сердца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Q24.9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Врожденный порок сердца неуточненный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Открытый артериальный проток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Коарктация</w:t>
            </w:r>
            <w:proofErr w:type="spellEnd"/>
            <w:r w:rsidRPr="00844AB1">
              <w:rPr>
                <w:rFonts w:ascii="Times New Roman" w:hAnsi="Times New Roman" w:cs="Times New Roman"/>
                <w:sz w:val="24"/>
                <w:szCs w:val="24"/>
              </w:rPr>
              <w:t xml:space="preserve"> аорты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Атрезия аорты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Стеноз аорты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врожденные аномалии аорты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Атрезия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Стеноз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Q25.7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врожденные аномалии легочной артерии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врожденные аномалии крупных артерий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Q25.9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Врожденная аномалия крупных артерий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Q26.0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Врожденный стеноз полой вены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Q26.1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Сохранение левой верхней полой вены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Q26.2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Тотальная аномалия соединения легочных вен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Q26.3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Частичная аномалия соединения легочных вен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Q26.4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Аномалия соединения легочных вен неуточненная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Q26.5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Аномалия соединения портальной вены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Q26.6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Портальная венозно-печеночно-артериальная фистула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Q26.8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Другие врожденные аномалии крупных вен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Q26.9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Порок развития крупной вены неуточненный</w:t>
            </w:r>
          </w:p>
        </w:tc>
      </w:tr>
      <w:tr w:rsidR="00844AB1" w:rsidRPr="00844AB1" w:rsidTr="00B93F8A">
        <w:trPr>
          <w:trHeight w:val="227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44AB1" w:rsidRPr="00844AB1" w:rsidRDefault="00844AB1" w:rsidP="00B93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Q27.3</w:t>
            </w:r>
          </w:p>
        </w:tc>
        <w:tc>
          <w:tcPr>
            <w:tcW w:w="4688" w:type="dxa"/>
            <w:shd w:val="clear" w:color="auto" w:fill="auto"/>
            <w:noWrap/>
            <w:vAlign w:val="bottom"/>
            <w:hideMark/>
          </w:tcPr>
          <w:p w:rsidR="00844AB1" w:rsidRPr="00844AB1" w:rsidRDefault="00844AB1" w:rsidP="00B93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AB1">
              <w:rPr>
                <w:rFonts w:ascii="Times New Roman" w:hAnsi="Times New Roman" w:cs="Times New Roman"/>
                <w:sz w:val="24"/>
                <w:szCs w:val="24"/>
              </w:rPr>
              <w:t>Периферический артериовенозный порок развития</w:t>
            </w:r>
          </w:p>
        </w:tc>
      </w:tr>
    </w:tbl>
    <w:p w:rsidR="00844AB1" w:rsidRPr="00844AB1" w:rsidRDefault="00844AB1" w:rsidP="00844AB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44AB1" w:rsidRPr="00844AB1" w:rsidRDefault="00844AB1" w:rsidP="00844AB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844AB1">
        <w:rPr>
          <w:rFonts w:ascii="Times New Roman" w:hAnsi="Times New Roman" w:cs="Times New Roman"/>
          <w:sz w:val="24"/>
          <w:szCs w:val="24"/>
        </w:rPr>
        <w:t xml:space="preserve">При этом исключить из сопоставления следующие коды диагнозов по МКБ-10: </w:t>
      </w:r>
      <w:r w:rsidRPr="00844AB1">
        <w:rPr>
          <w:rFonts w:ascii="Times New Roman" w:hAnsi="Times New Roman" w:cs="Times New Roman"/>
          <w:b/>
          <w:sz w:val="24"/>
          <w:szCs w:val="24"/>
        </w:rPr>
        <w:t xml:space="preserve">I27.0, I27.2, I27.8, I50.0, I50.1, I50.9, I97.0.  </w:t>
      </w:r>
    </w:p>
    <w:p w:rsidR="006E460E" w:rsidRPr="003A2FA8" w:rsidRDefault="006E460E" w:rsidP="006E460E">
      <w:pPr>
        <w:pStyle w:val="ConsPlusNormal"/>
        <w:spacing w:line="276" w:lineRule="auto"/>
        <w:ind w:firstLine="539"/>
        <w:jc w:val="both"/>
        <w:rPr>
          <w:b w:val="0"/>
          <w:bCs w:val="0"/>
          <w:color w:val="FF0000"/>
          <w:highlight w:val="yellow"/>
          <w:lang w:eastAsia="ar-SA"/>
        </w:rPr>
      </w:pPr>
    </w:p>
    <w:p w:rsidR="00656AEA" w:rsidRPr="00DC5087" w:rsidRDefault="00026770" w:rsidP="00026770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7. </w:t>
      </w:r>
      <w:r w:rsidR="00690FF7" w:rsidRPr="00DC5087">
        <w:rPr>
          <w:rFonts w:eastAsia="Calibri"/>
          <w:b/>
          <w:iCs/>
        </w:rPr>
        <w:t xml:space="preserve">О внесении изменений </w:t>
      </w:r>
      <w:r w:rsidR="00DC5087">
        <w:rPr>
          <w:rFonts w:eastAsia="Calibri"/>
          <w:b/>
          <w:iCs/>
        </w:rPr>
        <w:t>в приложение № 12-дн к ГТС на 2026 год, в порядок применения тарифов приложений № 12-дн и № 13-уд к ГТС на 2026</w:t>
      </w:r>
      <w:r w:rsidR="000B2F5D" w:rsidRPr="00DC5087">
        <w:rPr>
          <w:rFonts w:eastAsia="Calibri"/>
          <w:b/>
          <w:iCs/>
        </w:rPr>
        <w:t>.</w:t>
      </w:r>
    </w:p>
    <w:p w:rsidR="00656AEA" w:rsidRPr="00DC5087" w:rsidRDefault="00656AEA" w:rsidP="00656AEA">
      <w:pPr>
        <w:pStyle w:val="a7"/>
        <w:spacing w:before="120" w:after="120" w:line="264" w:lineRule="auto"/>
        <w:rPr>
          <w:szCs w:val="24"/>
          <w:lang w:val="ru-RU"/>
        </w:rPr>
      </w:pPr>
      <w:r w:rsidRPr="00DC5087">
        <w:rPr>
          <w:szCs w:val="24"/>
          <w:lang w:val="ru-RU"/>
        </w:rPr>
        <w:t>РЕШИЛИ:</w:t>
      </w:r>
    </w:p>
    <w:p w:rsidR="008C178F" w:rsidRPr="00434A3A" w:rsidRDefault="00026770" w:rsidP="00026770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 w:rsidR="008C178F" w:rsidRPr="00434A3A">
        <w:rPr>
          <w:rFonts w:ascii="Times New Roman" w:hAnsi="Times New Roman"/>
          <w:sz w:val="24"/>
          <w:szCs w:val="24"/>
        </w:rPr>
        <w:t>Исключить с 01.05.2026 из приложения № 12-дн к ГТС на 2026 год  тариф на оплату с кодом «</w:t>
      </w:r>
      <w:proofErr w:type="spellStart"/>
      <w:r w:rsidR="008C178F" w:rsidRPr="00434A3A">
        <w:rPr>
          <w:rFonts w:ascii="Times New Roman" w:hAnsi="Times New Roman"/>
          <w:sz w:val="24"/>
          <w:szCs w:val="24"/>
        </w:rPr>
        <w:t>днППедиа</w:t>
      </w:r>
      <w:proofErr w:type="spellEnd"/>
      <w:r w:rsidR="008C178F" w:rsidRPr="00434A3A">
        <w:rPr>
          <w:rFonts w:ascii="Times New Roman" w:hAnsi="Times New Roman"/>
          <w:sz w:val="24"/>
          <w:szCs w:val="24"/>
        </w:rPr>
        <w:t>», установить тариф на оплату с кодом «</w:t>
      </w:r>
      <w:proofErr w:type="spellStart"/>
      <w:r w:rsidR="008C178F" w:rsidRPr="00434A3A">
        <w:rPr>
          <w:rFonts w:ascii="Times New Roman" w:hAnsi="Times New Roman"/>
          <w:sz w:val="24"/>
          <w:szCs w:val="24"/>
        </w:rPr>
        <w:t>днПОбщПр</w:t>
      </w:r>
      <w:proofErr w:type="spellEnd"/>
      <w:r w:rsidR="008C178F" w:rsidRPr="00434A3A">
        <w:rPr>
          <w:rFonts w:ascii="Times New Roman" w:hAnsi="Times New Roman"/>
          <w:sz w:val="24"/>
          <w:szCs w:val="24"/>
        </w:rPr>
        <w:t>»</w:t>
      </w:r>
      <w:r w:rsidR="00AD045A">
        <w:rPr>
          <w:rFonts w:ascii="Times New Roman" w:hAnsi="Times New Roman"/>
          <w:sz w:val="24"/>
          <w:szCs w:val="24"/>
        </w:rPr>
        <w:t xml:space="preserve"> в соответствии </w:t>
      </w:r>
      <w:r w:rsidR="00AD045A">
        <w:rPr>
          <w:rFonts w:ascii="Times New Roman" w:hAnsi="Times New Roman"/>
          <w:sz w:val="24"/>
          <w:szCs w:val="24"/>
        </w:rPr>
        <w:br/>
        <w:t>с приложением № 6 к данному решению</w:t>
      </w:r>
      <w:r w:rsidR="008C178F" w:rsidRPr="00434A3A">
        <w:rPr>
          <w:rFonts w:ascii="Times New Roman" w:hAnsi="Times New Roman"/>
          <w:sz w:val="24"/>
          <w:szCs w:val="24"/>
        </w:rPr>
        <w:t>.</w:t>
      </w:r>
    </w:p>
    <w:p w:rsidR="008C178F" w:rsidRPr="00434A3A" w:rsidRDefault="00434A3A" w:rsidP="00434A3A">
      <w:pPr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 xml:space="preserve">7.2. </w:t>
      </w:r>
      <w:r w:rsidR="008C178F" w:rsidRPr="00434A3A">
        <w:rPr>
          <w:rFonts w:ascii="Times New Roman" w:hAnsi="Times New Roman"/>
          <w:sz w:val="24"/>
          <w:szCs w:val="24"/>
        </w:rPr>
        <w:t>Внести следующие изменения в Приложение № 1 к ГТС на 2026 год:</w:t>
      </w:r>
    </w:p>
    <w:p w:rsidR="008C178F" w:rsidRPr="00434A3A" w:rsidRDefault="008C178F" w:rsidP="00434A3A">
      <w:pPr>
        <w:spacing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>7.2.1. Дополнить п. 16.3.4. абзацами следующего содержания:</w:t>
      </w:r>
    </w:p>
    <w:p w:rsidR="008C178F" w:rsidRPr="00434A3A" w:rsidRDefault="008C178F" w:rsidP="00434A3A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 xml:space="preserve">«Размер оплаты за комплексное посещение (законченный случай) по углубленной диспансеризации формируется как  сумма тарифа на оплату приема врача-терапевта </w:t>
      </w:r>
      <w:r w:rsidR="009B7CF5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>или врача общей практики (семейного врача) и тарифов на оплату фактически оказанных иных медицинских услуг.</w:t>
      </w:r>
    </w:p>
    <w:p w:rsidR="008C178F" w:rsidRPr="00434A3A" w:rsidRDefault="008C178F" w:rsidP="00434A3A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 xml:space="preserve">Все медицинские услуги и осмотры (консультации) в рамках диспансеризации </w:t>
      </w:r>
      <w:r w:rsidR="009B7CF5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 xml:space="preserve">или профилактического медицинского осмотра, выполненные в одной медицинской </w:t>
      </w:r>
      <w:r w:rsidRPr="00434A3A">
        <w:rPr>
          <w:rFonts w:ascii="Times New Roman" w:hAnsi="Times New Roman"/>
          <w:sz w:val="24"/>
          <w:szCs w:val="24"/>
        </w:rPr>
        <w:lastRenderedPageBreak/>
        <w:t>организации, предъявляются к оплате одним законченным случаем, за исключением услуг, оказанных в другой медицинской организации.</w:t>
      </w:r>
    </w:p>
    <w:p w:rsidR="008C178F" w:rsidRPr="00434A3A" w:rsidRDefault="008C178F" w:rsidP="00434A3A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 xml:space="preserve">В случае направления на диагностические исследования или консультацию (осмотр) </w:t>
      </w:r>
      <w:r w:rsidR="00E963D3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 xml:space="preserve">в рамках углубленной диспансеризации в другую </w:t>
      </w:r>
      <w:r w:rsidR="00055D0D" w:rsidRPr="008F0468">
        <w:rPr>
          <w:rFonts w:ascii="Times New Roman" w:hAnsi="Times New Roman"/>
          <w:sz w:val="24"/>
          <w:szCs w:val="24"/>
        </w:rPr>
        <w:t>МО</w:t>
      </w:r>
      <w:r w:rsidR="00055D0D">
        <w:rPr>
          <w:rFonts w:ascii="Times New Roman" w:hAnsi="Times New Roman"/>
          <w:sz w:val="24"/>
          <w:szCs w:val="24"/>
        </w:rPr>
        <w:t xml:space="preserve"> </w:t>
      </w:r>
      <w:r w:rsidRPr="00434A3A">
        <w:rPr>
          <w:rFonts w:ascii="Times New Roman" w:hAnsi="Times New Roman"/>
          <w:sz w:val="24"/>
          <w:szCs w:val="24"/>
        </w:rPr>
        <w:t xml:space="preserve">направляющая </w:t>
      </w:r>
      <w:r w:rsidR="00055D0D" w:rsidRPr="008F0468">
        <w:rPr>
          <w:rFonts w:ascii="Times New Roman" w:hAnsi="Times New Roman"/>
          <w:sz w:val="24"/>
          <w:szCs w:val="24"/>
        </w:rPr>
        <w:t>МО</w:t>
      </w:r>
      <w:r w:rsidR="00055D0D">
        <w:rPr>
          <w:rFonts w:ascii="Times New Roman" w:hAnsi="Times New Roman"/>
          <w:sz w:val="24"/>
          <w:szCs w:val="24"/>
        </w:rPr>
        <w:t xml:space="preserve"> </w:t>
      </w:r>
      <w:r w:rsidRPr="00434A3A">
        <w:rPr>
          <w:rFonts w:ascii="Times New Roman" w:hAnsi="Times New Roman"/>
          <w:sz w:val="24"/>
          <w:szCs w:val="24"/>
        </w:rPr>
        <w:t xml:space="preserve">в направлении обязательно указывает цель посещения – «углубленная диспансеризация». МО, </w:t>
      </w:r>
      <w:proofErr w:type="gramStart"/>
      <w:r w:rsidRPr="00434A3A">
        <w:rPr>
          <w:rFonts w:ascii="Times New Roman" w:hAnsi="Times New Roman"/>
          <w:sz w:val="24"/>
          <w:szCs w:val="24"/>
        </w:rPr>
        <w:t>выполняющая</w:t>
      </w:r>
      <w:proofErr w:type="gramEnd"/>
      <w:r w:rsidRPr="00434A3A">
        <w:rPr>
          <w:rFonts w:ascii="Times New Roman" w:hAnsi="Times New Roman"/>
          <w:sz w:val="24"/>
          <w:szCs w:val="24"/>
        </w:rPr>
        <w:t xml:space="preserve"> медицинские услуги (осмотры), отражает в реестрах счетов тарифы </w:t>
      </w:r>
      <w:r w:rsidR="009B7CF5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 xml:space="preserve">на исследования при проведении углубленной диспансеризации из Приложения № 13-уд </w:t>
      </w:r>
      <w:r w:rsidR="009B7CF5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>к ГТС на 2026 год.»</w:t>
      </w:r>
    </w:p>
    <w:p w:rsidR="008C178F" w:rsidRPr="00434A3A" w:rsidRDefault="008C178F" w:rsidP="00434A3A">
      <w:pPr>
        <w:spacing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>7.2.2. Изложить п. 16.4. в новой редакции:</w:t>
      </w:r>
    </w:p>
    <w:p w:rsidR="008C178F" w:rsidRPr="00434A3A" w:rsidRDefault="008C178F" w:rsidP="00434A3A">
      <w:pPr>
        <w:spacing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>«16.4. Тарифы за диспансерное наблюдение взрослого населения и диспансерное наблюдение детей, проживающих в организациях социального обслуживания (детских домах интернатах), представляющих социальные услуги в стационарной форме</w:t>
      </w:r>
      <w:r w:rsidRPr="00434A3A">
        <w:t xml:space="preserve"> </w:t>
      </w:r>
      <w:r w:rsidRPr="00434A3A">
        <w:rPr>
          <w:rFonts w:ascii="Times New Roman" w:hAnsi="Times New Roman"/>
          <w:sz w:val="24"/>
          <w:szCs w:val="24"/>
        </w:rPr>
        <w:t xml:space="preserve">установлены </w:t>
      </w:r>
      <w:r w:rsidR="00E963D3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>в Приложении № 12-дн к ГТС на 2026 год.</w:t>
      </w:r>
    </w:p>
    <w:p w:rsidR="008C178F" w:rsidRPr="00434A3A" w:rsidRDefault="008C178F" w:rsidP="00434A3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4A3A">
        <w:rPr>
          <w:rFonts w:ascii="Times New Roman" w:hAnsi="Times New Roman" w:cs="Times New Roman"/>
          <w:sz w:val="24"/>
          <w:szCs w:val="24"/>
        </w:rPr>
        <w:t xml:space="preserve">Размер оплаты за комплексное посещение (законченный случай) по диспансерному наблюдению в </w:t>
      </w:r>
      <w:r w:rsidRPr="00434A3A">
        <w:rPr>
          <w:rFonts w:ascii="Times New Roman" w:hAnsi="Times New Roman" w:cs="Times New Roman"/>
          <w:b/>
          <w:sz w:val="24"/>
          <w:szCs w:val="24"/>
        </w:rPr>
        <w:t>Приложении № 12-дн</w:t>
      </w:r>
      <w:r w:rsidRPr="00434A3A">
        <w:rPr>
          <w:rFonts w:ascii="Times New Roman" w:hAnsi="Times New Roman" w:cs="Times New Roman"/>
          <w:sz w:val="24"/>
          <w:szCs w:val="24"/>
        </w:rPr>
        <w:t xml:space="preserve"> к ГТС на 2026 год формируется как  сумма тарифа </w:t>
      </w:r>
      <w:r w:rsidR="00E963D3">
        <w:rPr>
          <w:rFonts w:ascii="Times New Roman" w:hAnsi="Times New Roman" w:cs="Times New Roman"/>
          <w:sz w:val="24"/>
          <w:szCs w:val="24"/>
        </w:rPr>
        <w:br/>
      </w:r>
      <w:r w:rsidRPr="00434A3A">
        <w:rPr>
          <w:rFonts w:ascii="Times New Roman" w:hAnsi="Times New Roman" w:cs="Times New Roman"/>
          <w:sz w:val="24"/>
          <w:szCs w:val="24"/>
        </w:rPr>
        <w:t xml:space="preserve">на оплату приема врача-терапевта или врача общей практики (семейного врача) и тарифов </w:t>
      </w:r>
      <w:r w:rsidR="00E963D3">
        <w:rPr>
          <w:rFonts w:ascii="Times New Roman" w:hAnsi="Times New Roman" w:cs="Times New Roman"/>
          <w:sz w:val="24"/>
          <w:szCs w:val="24"/>
        </w:rPr>
        <w:br/>
      </w:r>
      <w:r w:rsidRPr="00434A3A">
        <w:rPr>
          <w:rFonts w:ascii="Times New Roman" w:hAnsi="Times New Roman" w:cs="Times New Roman"/>
          <w:sz w:val="24"/>
          <w:szCs w:val="24"/>
        </w:rPr>
        <w:t xml:space="preserve">на оплату фактически оказанных иных медицинских услуг </w:t>
      </w:r>
    </w:p>
    <w:p w:rsidR="008C178F" w:rsidRPr="00434A3A" w:rsidRDefault="008C178F" w:rsidP="00434A3A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 xml:space="preserve">Все медицинские услуги соответствующего комплексного посещения по диспансерному наблюдению предъявляются к оплате в рамках одного случая, за исключением услуг, оказанных в другой </w:t>
      </w:r>
      <w:r w:rsidR="00055D0D" w:rsidRPr="008F0468">
        <w:rPr>
          <w:rFonts w:ascii="Times New Roman" w:hAnsi="Times New Roman"/>
          <w:sz w:val="24"/>
          <w:szCs w:val="24"/>
        </w:rPr>
        <w:t>МО</w:t>
      </w:r>
      <w:r w:rsidRPr="008F0468">
        <w:rPr>
          <w:rFonts w:ascii="Times New Roman" w:hAnsi="Times New Roman"/>
          <w:sz w:val="24"/>
          <w:szCs w:val="24"/>
        </w:rPr>
        <w:t>.</w:t>
      </w:r>
    </w:p>
    <w:p w:rsidR="008C178F" w:rsidRPr="00E963D3" w:rsidRDefault="008C178F" w:rsidP="00434A3A">
      <w:pPr>
        <w:pStyle w:val="210"/>
        <w:widowControl w:val="0"/>
        <w:ind w:firstLine="561"/>
      </w:pPr>
      <w:r w:rsidRPr="00E963D3">
        <w:t xml:space="preserve">В случае направления на диагностические исследования или консультацию (осмотр) </w:t>
      </w:r>
      <w:r w:rsidR="00E963D3" w:rsidRPr="00E963D3">
        <w:br/>
      </w:r>
      <w:r w:rsidRPr="00E963D3">
        <w:t xml:space="preserve">в рамках диспансерное наблюдение в другую медицинскую организацию направляющая медицинская организация в направлении обязательно указывает цель посещения – «диспансерное наблюдение». МО, выполняющая медицинские услуги (осмотры), отражает </w:t>
      </w:r>
      <w:r w:rsidR="00E963D3" w:rsidRPr="00E963D3">
        <w:br/>
      </w:r>
      <w:r w:rsidRPr="00E963D3">
        <w:t xml:space="preserve">в реестрах счетов тарифы на исследования при проведении диспансерное наблюдение населения из Приложения № 12-дн к ГТС на 2026 год. </w:t>
      </w:r>
    </w:p>
    <w:p w:rsidR="008C178F" w:rsidRPr="00434A3A" w:rsidRDefault="008C178F" w:rsidP="00434A3A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E963D3">
        <w:rPr>
          <w:rFonts w:ascii="Times New Roman" w:hAnsi="Times New Roman" w:cs="Times New Roman"/>
          <w:sz w:val="24"/>
          <w:szCs w:val="24"/>
          <w:lang w:eastAsia="ar-SA"/>
        </w:rPr>
        <w:t xml:space="preserve">Тарифы с кодами раздела «Диспансерное наблюдение прочие (в случаях, предусмотренных 168н, за исключением онкологических заболеваний, сахарного диабета </w:t>
      </w:r>
      <w:r w:rsidR="00E963D3" w:rsidRPr="00E963D3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E963D3">
        <w:rPr>
          <w:rFonts w:ascii="Times New Roman" w:hAnsi="Times New Roman" w:cs="Times New Roman"/>
          <w:sz w:val="24"/>
          <w:szCs w:val="24"/>
          <w:lang w:eastAsia="ar-SA"/>
        </w:rPr>
        <w:t xml:space="preserve">и болезней системы кровообращения у взрослых)» </w:t>
      </w:r>
      <w:r w:rsidRPr="00E963D3">
        <w:rPr>
          <w:rFonts w:ascii="Times New Roman" w:hAnsi="Times New Roman" w:cs="Times New Roman"/>
          <w:sz w:val="24"/>
          <w:szCs w:val="24"/>
        </w:rPr>
        <w:t xml:space="preserve">в соответствии с разделом 1 Приложения № 12-дн к ГТС на 2026 год </w:t>
      </w:r>
      <w:r w:rsidRPr="00E963D3">
        <w:rPr>
          <w:rFonts w:ascii="Times New Roman" w:hAnsi="Times New Roman" w:cs="Times New Roman"/>
          <w:sz w:val="24"/>
          <w:szCs w:val="24"/>
          <w:lang w:eastAsia="ar-SA"/>
        </w:rPr>
        <w:t xml:space="preserve">применяется при проведении диспансерного наблюдения </w:t>
      </w:r>
      <w:r w:rsidR="00E963D3" w:rsidRPr="00E963D3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E963D3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порядком, утвержденным приказом Минздрава России от 15.03.2022 № 168н, за </w:t>
      </w:r>
      <w:r w:rsidRPr="008F0468">
        <w:rPr>
          <w:rFonts w:ascii="Times New Roman" w:hAnsi="Times New Roman" w:cs="Times New Roman"/>
          <w:sz w:val="24"/>
          <w:szCs w:val="24"/>
          <w:lang w:eastAsia="ar-SA"/>
        </w:rPr>
        <w:t xml:space="preserve">исключением </w:t>
      </w:r>
      <w:r w:rsidR="00055D0D" w:rsidRPr="008F0468">
        <w:rPr>
          <w:rFonts w:ascii="Times New Roman" w:hAnsi="Times New Roman" w:cs="Times New Roman"/>
          <w:sz w:val="24"/>
          <w:szCs w:val="24"/>
          <w:lang w:eastAsia="ar-SA"/>
        </w:rPr>
        <w:t>диспансерного наблюдения при</w:t>
      </w:r>
      <w:r w:rsidR="00055D0D">
        <w:rPr>
          <w:rFonts w:ascii="Times New Roman" w:hAnsi="Times New Roman" w:cs="Times New Roman"/>
          <w:sz w:val="24"/>
          <w:szCs w:val="24"/>
          <w:lang w:eastAsia="ar-SA"/>
        </w:rPr>
        <w:t xml:space="preserve"> онкологических заболеваниях, сахарном диабете</w:t>
      </w:r>
      <w:proofErr w:type="gramEnd"/>
      <w:r w:rsidR="00055D0D">
        <w:rPr>
          <w:rFonts w:ascii="Times New Roman" w:hAnsi="Times New Roman" w:cs="Times New Roman"/>
          <w:sz w:val="24"/>
          <w:szCs w:val="24"/>
          <w:lang w:eastAsia="ar-SA"/>
        </w:rPr>
        <w:t xml:space="preserve"> и </w:t>
      </w:r>
      <w:proofErr w:type="gramStart"/>
      <w:r w:rsidR="00055D0D">
        <w:rPr>
          <w:rFonts w:ascii="Times New Roman" w:hAnsi="Times New Roman" w:cs="Times New Roman"/>
          <w:sz w:val="24"/>
          <w:szCs w:val="24"/>
          <w:lang w:eastAsia="ar-SA"/>
        </w:rPr>
        <w:t>болезнях</w:t>
      </w:r>
      <w:proofErr w:type="gramEnd"/>
      <w:r w:rsidRPr="00434A3A">
        <w:rPr>
          <w:rFonts w:ascii="Times New Roman" w:hAnsi="Times New Roman" w:cs="Times New Roman"/>
          <w:sz w:val="24"/>
          <w:szCs w:val="24"/>
          <w:lang w:eastAsia="ar-SA"/>
        </w:rPr>
        <w:t xml:space="preserve"> системы кровообращения у взрослых.</w:t>
      </w:r>
    </w:p>
    <w:p w:rsidR="008C178F" w:rsidRPr="00434A3A" w:rsidRDefault="008C178F" w:rsidP="00434A3A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34A3A">
        <w:rPr>
          <w:rFonts w:ascii="Times New Roman" w:hAnsi="Times New Roman" w:cs="Times New Roman"/>
          <w:sz w:val="24"/>
          <w:szCs w:val="24"/>
          <w:lang w:eastAsia="ar-SA"/>
        </w:rPr>
        <w:t xml:space="preserve">Тарифы с кодами раздела «Диспансерное наблюдение при сахарном диабете у взрослых»  </w:t>
      </w:r>
      <w:r w:rsidRPr="00434A3A">
        <w:rPr>
          <w:rFonts w:ascii="Times New Roman" w:hAnsi="Times New Roman" w:cs="Times New Roman"/>
          <w:sz w:val="24"/>
          <w:szCs w:val="24"/>
        </w:rPr>
        <w:t xml:space="preserve">в соответствии с разделом 1 </w:t>
      </w:r>
      <w:r w:rsidRPr="00434A3A">
        <w:rPr>
          <w:rFonts w:ascii="Times New Roman" w:hAnsi="Times New Roman" w:cs="Times New Roman"/>
          <w:b/>
          <w:sz w:val="24"/>
          <w:szCs w:val="24"/>
        </w:rPr>
        <w:t>Приложения № 12-дн</w:t>
      </w:r>
      <w:r w:rsidRPr="00434A3A">
        <w:rPr>
          <w:rFonts w:ascii="Times New Roman" w:hAnsi="Times New Roman" w:cs="Times New Roman"/>
          <w:sz w:val="24"/>
          <w:szCs w:val="24"/>
        </w:rPr>
        <w:t xml:space="preserve"> к ГТС на 2026 год </w:t>
      </w:r>
      <w:r w:rsidRPr="00434A3A">
        <w:rPr>
          <w:rFonts w:ascii="Times New Roman" w:hAnsi="Times New Roman" w:cs="Times New Roman"/>
          <w:sz w:val="24"/>
          <w:szCs w:val="24"/>
          <w:lang w:eastAsia="ar-SA"/>
        </w:rPr>
        <w:t>применяется при проведении диспансерного наблюдения взрослого населения при сахарном диабете врачом терапевтом (участковым терапевтом, врачом общей практики, семейным врачом), врачом эндокринологом в соответствии с клиническими рекомендациями.</w:t>
      </w:r>
    </w:p>
    <w:p w:rsidR="008C178F" w:rsidRPr="00434A3A" w:rsidRDefault="008C178F" w:rsidP="00434A3A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34A3A">
        <w:rPr>
          <w:rFonts w:ascii="Times New Roman" w:hAnsi="Times New Roman" w:cs="Times New Roman"/>
          <w:sz w:val="24"/>
          <w:szCs w:val="24"/>
          <w:lang w:eastAsia="ar-SA"/>
        </w:rPr>
        <w:t xml:space="preserve">Тарифы с кодами раздела «Диспансерное наблюдение при </w:t>
      </w:r>
      <w:proofErr w:type="spellStart"/>
      <w:r w:rsidRPr="00434A3A">
        <w:rPr>
          <w:rFonts w:ascii="Times New Roman" w:hAnsi="Times New Roman" w:cs="Times New Roman"/>
          <w:sz w:val="24"/>
          <w:szCs w:val="24"/>
          <w:lang w:eastAsia="ar-SA"/>
        </w:rPr>
        <w:t>болезниях</w:t>
      </w:r>
      <w:proofErr w:type="spellEnd"/>
      <w:r w:rsidRPr="00434A3A">
        <w:rPr>
          <w:rFonts w:ascii="Times New Roman" w:hAnsi="Times New Roman" w:cs="Times New Roman"/>
          <w:sz w:val="24"/>
          <w:szCs w:val="24"/>
          <w:lang w:eastAsia="ar-SA"/>
        </w:rPr>
        <w:t xml:space="preserve"> системы кровообращения» у взрослых </w:t>
      </w:r>
      <w:r w:rsidRPr="00434A3A">
        <w:rPr>
          <w:rFonts w:ascii="Times New Roman" w:hAnsi="Times New Roman" w:cs="Times New Roman"/>
          <w:sz w:val="24"/>
          <w:szCs w:val="24"/>
        </w:rPr>
        <w:t xml:space="preserve">в соответствии с разделом 1 </w:t>
      </w:r>
      <w:r w:rsidRPr="00434A3A">
        <w:rPr>
          <w:rFonts w:ascii="Times New Roman" w:hAnsi="Times New Roman" w:cs="Times New Roman"/>
          <w:b/>
          <w:sz w:val="24"/>
          <w:szCs w:val="24"/>
        </w:rPr>
        <w:t>Приложения № 12-дн</w:t>
      </w:r>
      <w:r w:rsidRPr="00434A3A">
        <w:rPr>
          <w:rFonts w:ascii="Times New Roman" w:hAnsi="Times New Roman" w:cs="Times New Roman"/>
          <w:sz w:val="24"/>
          <w:szCs w:val="24"/>
        </w:rPr>
        <w:t xml:space="preserve"> к ГТС на 2026 год </w:t>
      </w:r>
      <w:r w:rsidRPr="00434A3A">
        <w:rPr>
          <w:rFonts w:ascii="Times New Roman" w:hAnsi="Times New Roman" w:cs="Times New Roman"/>
          <w:sz w:val="24"/>
          <w:szCs w:val="24"/>
          <w:lang w:eastAsia="ar-SA"/>
        </w:rPr>
        <w:t>применяется при проведении диспансерного наблюдения взрослого населения при болезнях системы кровообращения врачом терапевтом (участковым терапевтом, врачом общей практики, семейным врачом), врачом кардиологом в соответствии с клиническими рекомендациями.</w:t>
      </w:r>
    </w:p>
    <w:p w:rsidR="008C178F" w:rsidRPr="00434A3A" w:rsidRDefault="008C178F" w:rsidP="00434A3A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434A3A">
        <w:rPr>
          <w:rFonts w:ascii="Times New Roman" w:hAnsi="Times New Roman" w:cs="Times New Roman"/>
          <w:sz w:val="24"/>
          <w:szCs w:val="24"/>
          <w:lang w:eastAsia="ar-SA"/>
        </w:rPr>
        <w:t xml:space="preserve">Тарифы с кодами раздела Диспансерное наблюдение при онкологических заболеваниях у взрослых </w:t>
      </w:r>
      <w:r w:rsidRPr="00434A3A">
        <w:rPr>
          <w:rFonts w:ascii="Times New Roman" w:hAnsi="Times New Roman" w:cs="Times New Roman"/>
          <w:sz w:val="24"/>
          <w:szCs w:val="24"/>
        </w:rPr>
        <w:t xml:space="preserve">в соответствии с разделом 1 </w:t>
      </w:r>
      <w:r w:rsidRPr="00434A3A">
        <w:rPr>
          <w:rFonts w:ascii="Times New Roman" w:hAnsi="Times New Roman" w:cs="Times New Roman"/>
          <w:b/>
          <w:sz w:val="24"/>
          <w:szCs w:val="24"/>
        </w:rPr>
        <w:t>Приложения № 12-дн</w:t>
      </w:r>
      <w:r w:rsidRPr="00434A3A">
        <w:rPr>
          <w:rFonts w:ascii="Times New Roman" w:hAnsi="Times New Roman" w:cs="Times New Roman"/>
          <w:sz w:val="24"/>
          <w:szCs w:val="24"/>
        </w:rPr>
        <w:t xml:space="preserve"> к ГТС на 2026 год </w:t>
      </w:r>
      <w:r w:rsidRPr="00434A3A">
        <w:rPr>
          <w:rFonts w:ascii="Times New Roman" w:hAnsi="Times New Roman" w:cs="Times New Roman"/>
          <w:sz w:val="24"/>
          <w:szCs w:val="24"/>
          <w:lang w:eastAsia="ar-SA"/>
        </w:rPr>
        <w:t xml:space="preserve">применяется при проведении диспансерного наблюдения взрослого населения с онкологическими </w:t>
      </w:r>
      <w:r w:rsidRPr="00434A3A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заболеваниями врачом онкологом, врачом гематологом (</w:t>
      </w:r>
      <w:proofErr w:type="spellStart"/>
      <w:r w:rsidRPr="00434A3A">
        <w:rPr>
          <w:rFonts w:ascii="Times New Roman" w:hAnsi="Times New Roman" w:cs="Times New Roman"/>
          <w:sz w:val="24"/>
          <w:szCs w:val="24"/>
          <w:lang w:eastAsia="ar-SA"/>
        </w:rPr>
        <w:t>онкогематологические</w:t>
      </w:r>
      <w:proofErr w:type="spellEnd"/>
      <w:r w:rsidRPr="00434A3A">
        <w:rPr>
          <w:rFonts w:ascii="Times New Roman" w:hAnsi="Times New Roman" w:cs="Times New Roman"/>
          <w:sz w:val="24"/>
          <w:szCs w:val="24"/>
          <w:lang w:eastAsia="ar-SA"/>
        </w:rPr>
        <w:t xml:space="preserve"> заболевания) в соответствии с порядком, утвержденным приказом Минздрава России от 04.06.2020 </w:t>
      </w:r>
      <w:r w:rsidR="009B7CF5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434A3A">
        <w:rPr>
          <w:rFonts w:ascii="Times New Roman" w:hAnsi="Times New Roman" w:cs="Times New Roman"/>
          <w:sz w:val="24"/>
          <w:szCs w:val="24"/>
          <w:lang w:eastAsia="ar-SA"/>
        </w:rPr>
        <w:t>№ 548н, а также пациентов с диагнозами D45, D46 и D47  в</w:t>
      </w:r>
      <w:proofErr w:type="gramEnd"/>
      <w:r w:rsidRPr="00434A3A">
        <w:rPr>
          <w:rFonts w:ascii="Times New Roman" w:hAnsi="Times New Roman" w:cs="Times New Roman"/>
          <w:sz w:val="24"/>
          <w:szCs w:val="24"/>
          <w:lang w:eastAsia="ar-SA"/>
        </w:rPr>
        <w:t xml:space="preserve"> медицинских </w:t>
      </w:r>
      <w:proofErr w:type="gramStart"/>
      <w:r w:rsidRPr="00434A3A">
        <w:rPr>
          <w:rFonts w:ascii="Times New Roman" w:hAnsi="Times New Roman" w:cs="Times New Roman"/>
          <w:sz w:val="24"/>
          <w:szCs w:val="24"/>
          <w:lang w:eastAsia="ar-SA"/>
        </w:rPr>
        <w:t>организациях</w:t>
      </w:r>
      <w:proofErr w:type="gramEnd"/>
      <w:r w:rsidRPr="00434A3A">
        <w:rPr>
          <w:rFonts w:ascii="Times New Roman" w:hAnsi="Times New Roman" w:cs="Times New Roman"/>
          <w:sz w:val="24"/>
          <w:szCs w:val="24"/>
          <w:lang w:eastAsia="ar-SA"/>
        </w:rPr>
        <w:t xml:space="preserve">, поименованных в приложении № 2 и 10 к Порядку маршрутизации взрослого населения при онкологических заболеваниях, утвержденному  распоряжением Комитета </w:t>
      </w:r>
      <w:r w:rsidR="009B7CF5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434A3A">
        <w:rPr>
          <w:rFonts w:ascii="Times New Roman" w:hAnsi="Times New Roman" w:cs="Times New Roman"/>
          <w:sz w:val="24"/>
          <w:szCs w:val="24"/>
          <w:lang w:eastAsia="ar-SA"/>
        </w:rPr>
        <w:t>по здравоохранению от 31.10.2025 № 677-р.</w:t>
      </w:r>
    </w:p>
    <w:p w:rsidR="008C178F" w:rsidRPr="00434A3A" w:rsidRDefault="008C178F" w:rsidP="00434A3A">
      <w:pPr>
        <w:spacing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4A3A">
        <w:rPr>
          <w:rFonts w:ascii="Times New Roman" w:hAnsi="Times New Roman"/>
          <w:sz w:val="24"/>
          <w:szCs w:val="24"/>
        </w:rPr>
        <w:t xml:space="preserve">Тарифы в соответствии с разделом 2 </w:t>
      </w:r>
      <w:bookmarkStart w:id="0" w:name="_GoBack"/>
      <w:r w:rsidRPr="009A5A88">
        <w:rPr>
          <w:rFonts w:ascii="Times New Roman" w:hAnsi="Times New Roman"/>
          <w:b/>
          <w:sz w:val="24"/>
          <w:szCs w:val="24"/>
        </w:rPr>
        <w:t>Приложения № 12-дн к ГТС на 2026 год</w:t>
      </w:r>
      <w:r w:rsidRPr="00434A3A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434A3A">
        <w:rPr>
          <w:rFonts w:ascii="Times New Roman" w:hAnsi="Times New Roman"/>
          <w:sz w:val="24"/>
          <w:szCs w:val="24"/>
        </w:rPr>
        <w:t xml:space="preserve">применяются при проведения диспансерного наблюдения детей, проживающих </w:t>
      </w:r>
      <w:r w:rsidR="009B7CF5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 xml:space="preserve">в организациях социального обслуживания (детских домах-интернатах), предоставляющих социальные услуги в стационарной форме, на основе </w:t>
      </w:r>
      <w:hyperlink r:id="rId8" w:tooltip="https://login.consultant.ru/link/?req=doc&amp;base=LAW&amp;n=370078&amp;dst=100010" w:history="1">
        <w:r w:rsidRPr="00434A3A">
          <w:rPr>
            <w:rFonts w:ascii="Times New Roman" w:hAnsi="Times New Roman"/>
            <w:sz w:val="24"/>
            <w:szCs w:val="24"/>
          </w:rPr>
          <w:t>Порядка</w:t>
        </w:r>
      </w:hyperlink>
      <w:r w:rsidRPr="00434A3A">
        <w:rPr>
          <w:rFonts w:ascii="Times New Roman" w:hAnsi="Times New Roman"/>
          <w:sz w:val="24"/>
          <w:szCs w:val="24"/>
        </w:rPr>
        <w:t xml:space="preserve"> прохождения несовершеннолетними диспансерного наблюдения, в том числе в период обучения </w:t>
      </w:r>
      <w:r w:rsidR="009B7CF5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>и воспитания в образовательных организациях, утвержденного приказом Минздрава России № 302н от 16.05.2019).</w:t>
      </w:r>
      <w:proofErr w:type="gramEnd"/>
    </w:p>
    <w:p w:rsidR="008C178F" w:rsidRPr="00434A3A" w:rsidRDefault="008C178F" w:rsidP="00434A3A">
      <w:pPr>
        <w:spacing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4A3A">
        <w:rPr>
          <w:rFonts w:ascii="Times New Roman" w:hAnsi="Times New Roman"/>
          <w:sz w:val="24"/>
          <w:szCs w:val="24"/>
        </w:rPr>
        <w:t>В случае проведения диспансерного наблюдения одновременно с посещением (обращением) к врачу-терапевту, врачу-терапевту участковому, врачу-педиатру, врачу-педиатру участковому, врачу общей практики, врачу-специалисту в ЕИС ОМС оформляются два и более отдельных случая с разными целями посещения (обращения) с учетом требований п. 3.9 приложения «Перечень оснований для отказа в оплате медицинской помощи (уменьшения оплаты медицинской помощи» к Порядку организации и проведения контроля объемов, сроков</w:t>
      </w:r>
      <w:proofErr w:type="gramEnd"/>
      <w:r w:rsidRPr="00434A3A">
        <w:rPr>
          <w:rFonts w:ascii="Times New Roman" w:hAnsi="Times New Roman"/>
          <w:sz w:val="24"/>
          <w:szCs w:val="24"/>
        </w:rPr>
        <w:t xml:space="preserve">, качества и условий предоставления медицинской помощи </w:t>
      </w:r>
      <w:r w:rsidR="009B7CF5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 xml:space="preserve">по обязательному медицинскому страхованию застрахованным лицам, а также </w:t>
      </w:r>
      <w:r w:rsidR="009B7CF5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>ее финансового обеспечения, утвержденному приказом Минздрава России от 19.03.2021 № 231н. При этом повторное посещение врача одной и той же специальности в один день может быть учтено в случае:</w:t>
      </w:r>
    </w:p>
    <w:p w:rsidR="008C178F" w:rsidRPr="00434A3A" w:rsidRDefault="008C178F" w:rsidP="00434A3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 xml:space="preserve">- посещения для определения показаний к госпитализации, </w:t>
      </w:r>
    </w:p>
    <w:p w:rsidR="008C178F" w:rsidRPr="00434A3A" w:rsidRDefault="008C178F" w:rsidP="00434A3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>- посещения для определения показания для операции,</w:t>
      </w:r>
    </w:p>
    <w:p w:rsidR="008C178F" w:rsidRPr="00434A3A" w:rsidRDefault="008C178F" w:rsidP="00434A3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 xml:space="preserve">- посещения для определения показаний для консультаций в других медицинских организациях, </w:t>
      </w:r>
    </w:p>
    <w:p w:rsidR="008C178F" w:rsidRPr="00434A3A" w:rsidRDefault="008C178F" w:rsidP="00434A3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 xml:space="preserve">- посещения для выписки лекарственных препаратов группам населения, </w:t>
      </w:r>
      <w:r w:rsidR="009B7CF5">
        <w:rPr>
          <w:rFonts w:ascii="Times New Roman" w:hAnsi="Times New Roman"/>
          <w:sz w:val="24"/>
          <w:szCs w:val="24"/>
        </w:rPr>
        <w:br/>
      </w:r>
      <w:r w:rsidRPr="00434A3A">
        <w:rPr>
          <w:rFonts w:ascii="Times New Roman" w:hAnsi="Times New Roman"/>
          <w:sz w:val="24"/>
          <w:szCs w:val="24"/>
        </w:rPr>
        <w:t xml:space="preserve">при амбулаторном лечении которых лекарственные препараты отпускаются по рецептам врачей бесплатно и с 50-процентной скидкой, </w:t>
      </w:r>
    </w:p>
    <w:p w:rsidR="008C178F" w:rsidRPr="00434A3A" w:rsidRDefault="008C178F" w:rsidP="00434A3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>- посещения, связанного с наблюдением беременных женщин,</w:t>
      </w:r>
    </w:p>
    <w:p w:rsidR="008C178F" w:rsidRDefault="008C178F" w:rsidP="00434A3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>- посещения, связанного с выдачей справок и иных медицинских документов.</w:t>
      </w:r>
    </w:p>
    <w:p w:rsidR="008C178F" w:rsidRPr="00434A3A" w:rsidRDefault="008C178F" w:rsidP="00434A3A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>Тарифы за диспансерное наблюдение применяются в случае заполнения учетной формы № 030/у «Контрольная карта диспансерного наблюдения», за исключением случаев,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(группами заболеваний или состояний).</w:t>
      </w:r>
    </w:p>
    <w:p w:rsidR="008C178F" w:rsidRPr="00434A3A" w:rsidRDefault="008C178F" w:rsidP="00434A3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eastAsiaTheme="minorHAnsi" w:hAnsi="Times New Roman"/>
          <w:sz w:val="24"/>
          <w:szCs w:val="24"/>
          <w:lang w:eastAsia="ar-SA"/>
        </w:rPr>
        <w:t xml:space="preserve">Тарифы </w:t>
      </w:r>
      <w:r w:rsidRPr="00291678">
        <w:rPr>
          <w:rFonts w:ascii="Times New Roman" w:eastAsiaTheme="minorHAnsi" w:hAnsi="Times New Roman"/>
          <w:b/>
          <w:sz w:val="24"/>
          <w:szCs w:val="24"/>
          <w:lang w:eastAsia="ar-SA"/>
        </w:rPr>
        <w:t>Приложения № 12-дн</w:t>
      </w:r>
      <w:r w:rsidRPr="00434A3A">
        <w:rPr>
          <w:rFonts w:ascii="Times New Roman" w:eastAsiaTheme="minorHAnsi" w:hAnsi="Times New Roman"/>
          <w:sz w:val="24"/>
          <w:szCs w:val="24"/>
          <w:lang w:eastAsia="ar-SA"/>
        </w:rPr>
        <w:t xml:space="preserve"> включают затраты на диагностические исследования, за исключением </w:t>
      </w:r>
      <w:r w:rsidR="00055D0D" w:rsidRPr="008F0468">
        <w:rPr>
          <w:rFonts w:ascii="Times New Roman" w:eastAsiaTheme="minorHAnsi" w:hAnsi="Times New Roman"/>
          <w:sz w:val="24"/>
          <w:szCs w:val="24"/>
          <w:lang w:eastAsia="ar-SA"/>
        </w:rPr>
        <w:t>маммографии,</w:t>
      </w:r>
      <w:r w:rsidR="00055D0D">
        <w:rPr>
          <w:rFonts w:ascii="Times New Roman" w:eastAsiaTheme="minorHAnsi" w:hAnsi="Times New Roman"/>
          <w:sz w:val="24"/>
          <w:szCs w:val="24"/>
          <w:lang w:eastAsia="ar-SA"/>
        </w:rPr>
        <w:t xml:space="preserve"> </w:t>
      </w:r>
      <w:r w:rsidRPr="00434A3A">
        <w:rPr>
          <w:rFonts w:ascii="Times New Roman" w:eastAsiaTheme="minorHAnsi" w:hAnsi="Times New Roman"/>
          <w:sz w:val="24"/>
          <w:szCs w:val="24"/>
          <w:lang w:eastAsia="ar-SA"/>
        </w:rPr>
        <w:t>компьютерной томографии, магнитно-резонансной томографии, ультразвукового</w:t>
      </w:r>
      <w:r w:rsidRPr="00434A3A">
        <w:t xml:space="preserve"> </w:t>
      </w:r>
      <w:r w:rsidRPr="00434A3A">
        <w:rPr>
          <w:rFonts w:ascii="Times New Roman" w:hAnsi="Times New Roman"/>
          <w:sz w:val="24"/>
          <w:szCs w:val="24"/>
        </w:rPr>
        <w:t xml:space="preserve">исследования </w:t>
      </w:r>
      <w:proofErr w:type="gramStart"/>
      <w:r w:rsidRPr="00434A3A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434A3A">
        <w:rPr>
          <w:rFonts w:ascii="Times New Roman" w:hAnsi="Times New Roman"/>
          <w:sz w:val="24"/>
          <w:szCs w:val="24"/>
        </w:rPr>
        <w:t xml:space="preserve"> системы, эндоскопических диагностических исследований, молекулярно-генетических исследований и </w:t>
      </w:r>
      <w:proofErr w:type="spellStart"/>
      <w:r w:rsidRPr="00434A3A">
        <w:rPr>
          <w:rFonts w:ascii="Times New Roman" w:hAnsi="Times New Roman"/>
          <w:sz w:val="24"/>
          <w:szCs w:val="24"/>
        </w:rPr>
        <w:t>патолого-анатомических</w:t>
      </w:r>
      <w:proofErr w:type="spellEnd"/>
      <w:r w:rsidRPr="00434A3A">
        <w:rPr>
          <w:rFonts w:ascii="Times New Roman" w:hAnsi="Times New Roman"/>
          <w:sz w:val="24"/>
          <w:szCs w:val="24"/>
        </w:rPr>
        <w:t xml:space="preserve"> исследований </w:t>
      </w:r>
      <w:proofErr w:type="spellStart"/>
      <w:r w:rsidRPr="00434A3A">
        <w:rPr>
          <w:rFonts w:ascii="Times New Roman" w:hAnsi="Times New Roman"/>
          <w:sz w:val="24"/>
          <w:szCs w:val="24"/>
        </w:rPr>
        <w:t>биопсийного</w:t>
      </w:r>
      <w:proofErr w:type="spellEnd"/>
      <w:r w:rsidRPr="00434A3A">
        <w:rPr>
          <w:rFonts w:ascii="Times New Roman" w:hAnsi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терапии.</w:t>
      </w:r>
    </w:p>
    <w:p w:rsidR="008C178F" w:rsidRPr="00055D0D" w:rsidRDefault="008C178F" w:rsidP="00434A3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t>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</w:t>
      </w:r>
      <w:r w:rsidR="001B3BDF">
        <w:rPr>
          <w:rFonts w:ascii="Times New Roman" w:hAnsi="Times New Roman"/>
          <w:sz w:val="24"/>
          <w:szCs w:val="24"/>
        </w:rPr>
        <w:t>.</w:t>
      </w:r>
    </w:p>
    <w:p w:rsidR="008C178F" w:rsidRPr="00434A3A" w:rsidRDefault="008C178F" w:rsidP="00434A3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A3A">
        <w:rPr>
          <w:rFonts w:ascii="Times New Roman" w:hAnsi="Times New Roman"/>
          <w:sz w:val="24"/>
          <w:szCs w:val="24"/>
        </w:rPr>
        <w:lastRenderedPageBreak/>
        <w:t xml:space="preserve">Повторное посещение в течение месяца по поводу диспансерного наблюдения учитывается </w:t>
      </w:r>
      <w:proofErr w:type="gramStart"/>
      <w:r w:rsidRPr="00434A3A">
        <w:rPr>
          <w:rFonts w:ascii="Times New Roman" w:hAnsi="Times New Roman"/>
          <w:sz w:val="24"/>
          <w:szCs w:val="24"/>
        </w:rPr>
        <w:t>в рамках обращений в связи с заболеваниями с кратностью посещений к одному специалисту</w:t>
      </w:r>
      <w:proofErr w:type="gramEnd"/>
      <w:r w:rsidRPr="00434A3A">
        <w:rPr>
          <w:rFonts w:ascii="Times New Roman" w:hAnsi="Times New Roman"/>
          <w:sz w:val="24"/>
          <w:szCs w:val="24"/>
        </w:rPr>
        <w:t xml:space="preserve"> по поводу одного заболевания два и более.</w:t>
      </w:r>
    </w:p>
    <w:p w:rsidR="008C178F" w:rsidRPr="00434A3A" w:rsidRDefault="008C178F" w:rsidP="00434A3A">
      <w:pPr>
        <w:pStyle w:val="210"/>
        <w:widowControl w:val="0"/>
        <w:tabs>
          <w:tab w:val="left" w:pos="7797"/>
        </w:tabs>
      </w:pPr>
      <w:r w:rsidRPr="00434A3A">
        <w:t xml:space="preserve">Тарифы </w:t>
      </w:r>
      <w:r w:rsidRPr="00434A3A">
        <w:rPr>
          <w:b/>
        </w:rPr>
        <w:t>Приложения № 12-дн</w:t>
      </w:r>
      <w:r w:rsidRPr="00434A3A">
        <w:t xml:space="preserve"> за исключением раздела «Диспансерное наблюдение прочие (в случаях, предусмотренных 168н, за исключением онкологических заболеваний, сахарного диабета и болезней системы кровообращения у взрослых)» применяются не более 1 раза одному пациенту в течение месяца при посещении врача одной специальности. Повторное посещение в течение месяца по поводу диспансерного наблюдения учитывается </w:t>
      </w:r>
      <w:r w:rsidR="009B7CF5">
        <w:br/>
      </w:r>
      <w:proofErr w:type="gramStart"/>
      <w:r w:rsidRPr="00434A3A">
        <w:t>в рамках обращений в связи с заболеваниями с кратностью посещений к одному специалисту</w:t>
      </w:r>
      <w:proofErr w:type="gramEnd"/>
      <w:r w:rsidRPr="00434A3A">
        <w:t xml:space="preserve"> по поводу одного заболевания два и более.</w:t>
      </w:r>
    </w:p>
    <w:p w:rsidR="008C178F" w:rsidRPr="00283AA3" w:rsidRDefault="008C178F" w:rsidP="00434A3A">
      <w:pPr>
        <w:pStyle w:val="210"/>
        <w:widowControl w:val="0"/>
        <w:tabs>
          <w:tab w:val="left" w:pos="7797"/>
        </w:tabs>
      </w:pPr>
      <w:r w:rsidRPr="00434A3A">
        <w:t xml:space="preserve">Тарифы раздела «Диспансерное наблюдение прочие (в случаях, предусмотренных 168н, за исключением онкологических заболеваний, сахарного диабета и болезней системы </w:t>
      </w:r>
      <w:r w:rsidRPr="00283AA3">
        <w:t xml:space="preserve">кровообращения у взрослых)» </w:t>
      </w:r>
      <w:r w:rsidRPr="008F0468">
        <w:rPr>
          <w:b/>
        </w:rPr>
        <w:t>Приложения № 12-дн</w:t>
      </w:r>
      <w:r w:rsidRPr="00283AA3">
        <w:t xml:space="preserve"> применяется не более 1 раза одному пациенту в течение квартала при посещении врача одной специальности. Повторное посещение в течение квартала по поводу диспансерного наблюдения учитывается </w:t>
      </w:r>
      <w:proofErr w:type="gramStart"/>
      <w:r w:rsidRPr="00283AA3">
        <w:t>в рамках обращений в связи с заболеваниями с кратностью посещений к одному специалисту</w:t>
      </w:r>
      <w:proofErr w:type="gramEnd"/>
      <w:r w:rsidRPr="00283AA3">
        <w:t xml:space="preserve"> </w:t>
      </w:r>
      <w:r w:rsidR="009B7CF5">
        <w:br/>
      </w:r>
      <w:r w:rsidRPr="00283AA3">
        <w:t>по поводу одного заболевания два и более.</w:t>
      </w:r>
    </w:p>
    <w:p w:rsidR="008C178F" w:rsidRPr="00283AA3" w:rsidRDefault="008C178F" w:rsidP="00434A3A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3AA3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Первое посещение в году для проведения диспансерного наблюдения учтено в тарифах на проведение профилактических медицинских осмотров.»</w:t>
      </w:r>
    </w:p>
    <w:p w:rsidR="008C178F" w:rsidRPr="00283AA3" w:rsidRDefault="008C178F" w:rsidP="00434A3A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3AA3">
        <w:rPr>
          <w:rFonts w:ascii="Times New Roman" w:hAnsi="Times New Roman"/>
          <w:sz w:val="24"/>
          <w:szCs w:val="24"/>
        </w:rPr>
        <w:t xml:space="preserve">7.2.3.  </w:t>
      </w:r>
      <w:r w:rsidRPr="00283AA3">
        <w:rPr>
          <w:rFonts w:ascii="Times New Roman" w:eastAsia="Times New Roman" w:hAnsi="Times New Roman" w:cs="Times New Roman"/>
          <w:sz w:val="24"/>
          <w:szCs w:val="24"/>
          <w:lang w:eastAsia="ar-SA"/>
        </w:rPr>
        <w:t>Изложить п. 16.3.5 в новой редакции:</w:t>
      </w:r>
    </w:p>
    <w:p w:rsidR="008C178F" w:rsidRPr="00283AA3" w:rsidRDefault="008C178F" w:rsidP="00434A3A">
      <w:pPr>
        <w:pStyle w:val="210"/>
        <w:widowControl w:val="0"/>
        <w:tabs>
          <w:tab w:val="left" w:pos="7797"/>
        </w:tabs>
        <w:rPr>
          <w:lang w:eastAsia="ru-RU"/>
        </w:rPr>
      </w:pPr>
      <w:r w:rsidRPr="00283AA3">
        <w:t xml:space="preserve">«Размер оплаты за комплексное посещение (законченный случай) </w:t>
      </w:r>
      <w:r w:rsidRPr="00283AA3">
        <w:rPr>
          <w:lang w:eastAsia="ru-RU"/>
        </w:rPr>
        <w:t xml:space="preserve">проведения диспансеризации взрослого населения репродуктивного возраста, направленной на оценку репродуктивного здоровья (с учетом этапов проведения) </w:t>
      </w:r>
      <w:r w:rsidRPr="00283AA3">
        <w:t xml:space="preserve">формируется как  сумма тарифа </w:t>
      </w:r>
      <w:r w:rsidR="009B7CF5">
        <w:br/>
      </w:r>
      <w:r w:rsidRPr="00283AA3">
        <w:t xml:space="preserve">на прием врача акушера-гинеколога или врача-уролога и фактически оказанных медицинских услуг, </w:t>
      </w:r>
      <w:r w:rsidRPr="00283AA3">
        <w:rPr>
          <w:lang w:eastAsia="ru-RU"/>
        </w:rPr>
        <w:t>установленных в разделе 5 Приложения № 12-проф к ГТС на 2026 год</w:t>
      </w:r>
      <w:proofErr w:type="gramStart"/>
      <w:r w:rsidRPr="00283AA3">
        <w:rPr>
          <w:lang w:eastAsia="ru-RU"/>
        </w:rPr>
        <w:t>.»</w:t>
      </w:r>
      <w:proofErr w:type="gramEnd"/>
    </w:p>
    <w:p w:rsidR="001F4C94" w:rsidRPr="00434A3A" w:rsidRDefault="001F4C94" w:rsidP="00434A3A">
      <w:pPr>
        <w:pStyle w:val="210"/>
        <w:widowControl w:val="0"/>
        <w:tabs>
          <w:tab w:val="left" w:pos="7797"/>
        </w:tabs>
        <w:rPr>
          <w:lang w:eastAsia="ru-RU"/>
        </w:rPr>
      </w:pPr>
    </w:p>
    <w:p w:rsidR="008C178F" w:rsidRPr="00434A3A" w:rsidRDefault="008C178F" w:rsidP="00434A3A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4A3A">
        <w:rPr>
          <w:rFonts w:ascii="Times New Roman" w:hAnsi="Times New Roman"/>
          <w:sz w:val="24"/>
          <w:szCs w:val="24"/>
        </w:rPr>
        <w:t xml:space="preserve">7.2.4.  </w:t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>Изложить абзац третий п. 17.12  в новой редакции:</w:t>
      </w:r>
    </w:p>
    <w:p w:rsidR="008C178F" w:rsidRPr="00434A3A" w:rsidRDefault="008C178F" w:rsidP="00434A3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«При выполнении ультразвуковых исследований </w:t>
      </w:r>
      <w:proofErr w:type="spellStart"/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>сердечно-сосудистой</w:t>
      </w:r>
      <w:proofErr w:type="spellEnd"/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системы </w:t>
      </w:r>
      <w:r w:rsidR="009B7CF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рамках второго этапа диспансеризации определенных групп взрослого населения, профилактических медицинских осмотров несовершеннолетних, углубленной диспансеризации, тарифы в соответствии с Приложением № 13-узис к ГТС на 2026 год </w:t>
      </w:r>
      <w:r w:rsidR="009B7CF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 применяются, для таких исследований применяются тарифы в соответствии </w:t>
      </w:r>
      <w:r w:rsidR="009B7CF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>с Приложениями № 12-проф и № 13-уд к ГТС на 2026 год».</w:t>
      </w:r>
      <w:proofErr w:type="gramEnd"/>
    </w:p>
    <w:p w:rsidR="008C178F" w:rsidRPr="00434A3A" w:rsidRDefault="008C178F" w:rsidP="00434A3A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>7.2.5. Изложить абзац шестой  п. 17.13  в новой редакции:</w:t>
      </w:r>
    </w:p>
    <w:p w:rsidR="008C178F" w:rsidRPr="00434A3A" w:rsidRDefault="008C178F" w:rsidP="00434A3A">
      <w:pPr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«При выполнении эндоскопических исследований в рамках первого и второго этапов диспансеризации тарифы в соответствии с Приложением № 13эндо к ГТС на 2026 год </w:t>
      </w:r>
      <w:r w:rsidR="009B7CF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 применяются, для таких исследований применяются тарифы в соответствии </w:t>
      </w:r>
      <w:r w:rsidR="009B7CF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>с Приложением № 12-проф к ГТС на 2026 год</w:t>
      </w:r>
      <w:proofErr w:type="gramStart"/>
      <w:r w:rsidRPr="00434A3A">
        <w:rPr>
          <w:rFonts w:ascii="Times New Roman" w:eastAsia="Times New Roman" w:hAnsi="Times New Roman" w:cs="Times New Roman"/>
          <w:sz w:val="24"/>
          <w:szCs w:val="24"/>
          <w:lang w:eastAsia="ar-SA"/>
        </w:rPr>
        <w:t>.»</w:t>
      </w:r>
      <w:proofErr w:type="gramEnd"/>
    </w:p>
    <w:p w:rsidR="008C178F" w:rsidRPr="00434A3A" w:rsidRDefault="001F4C94" w:rsidP="001F4C94">
      <w:pPr>
        <w:spacing w:after="0" w:line="240" w:lineRule="auto"/>
        <w:ind w:left="426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7.3. </w:t>
      </w:r>
      <w:r w:rsidR="008C178F" w:rsidRPr="00434A3A">
        <w:rPr>
          <w:rFonts w:ascii="Times New Roman" w:hAnsi="Times New Roman"/>
          <w:sz w:val="24"/>
          <w:szCs w:val="24"/>
        </w:rPr>
        <w:t>Внести соответствующие изменения в ГТС на 2026 год.</w:t>
      </w:r>
    </w:p>
    <w:p w:rsidR="00E00578" w:rsidRPr="003A2FA8" w:rsidRDefault="00E00578" w:rsidP="00E00578">
      <w:pPr>
        <w:pStyle w:val="210"/>
        <w:widowControl w:val="0"/>
        <w:tabs>
          <w:tab w:val="left" w:pos="7797"/>
        </w:tabs>
        <w:autoSpaceDE w:val="0"/>
        <w:spacing w:line="264" w:lineRule="auto"/>
        <w:ind w:left="965" w:firstLine="0"/>
        <w:rPr>
          <w:rFonts w:eastAsia="Calibri"/>
          <w:b/>
          <w:iCs/>
          <w:highlight w:val="yellow"/>
        </w:rPr>
      </w:pPr>
    </w:p>
    <w:p w:rsidR="00EB5684" w:rsidRPr="001F4C94" w:rsidRDefault="00874059" w:rsidP="001F4C9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8</w:t>
      </w:r>
      <w:r w:rsidR="001F4C94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. </w:t>
      </w:r>
      <w:r w:rsidR="006654CF" w:rsidRPr="001F4C94">
        <w:rPr>
          <w:rFonts w:ascii="Times New Roman" w:eastAsia="Calibri" w:hAnsi="Times New Roman" w:cs="Times New Roman"/>
          <w:b/>
          <w:iCs/>
          <w:sz w:val="24"/>
          <w:szCs w:val="24"/>
        </w:rPr>
        <w:t>О внесении изменений в Территориальную программу ОМС на 2026 год</w:t>
      </w:r>
      <w:r w:rsidR="00A23C2B" w:rsidRPr="001F4C94"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</w:p>
    <w:p w:rsidR="00EB5684" w:rsidRPr="006654CF" w:rsidRDefault="00EB5684" w:rsidP="00EB5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684" w:rsidRPr="006654CF" w:rsidRDefault="00EB5684" w:rsidP="001F4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4CF">
        <w:rPr>
          <w:rFonts w:ascii="Times New Roman" w:hAnsi="Times New Roman" w:cs="Times New Roman"/>
          <w:sz w:val="24"/>
          <w:szCs w:val="24"/>
        </w:rPr>
        <w:t>РЕШИЛИ:</w:t>
      </w:r>
    </w:p>
    <w:p w:rsidR="00FD15B1" w:rsidRPr="00296EE8" w:rsidRDefault="00874059" w:rsidP="006654CF">
      <w:pPr>
        <w:pStyle w:val="23"/>
        <w:spacing w:after="0" w:line="288" w:lineRule="auto"/>
        <w:ind w:firstLine="567"/>
        <w:rPr>
          <w:i/>
        </w:rPr>
      </w:pPr>
      <w:r>
        <w:t>8</w:t>
      </w:r>
      <w:r w:rsidR="006654CF">
        <w:t xml:space="preserve">.1.Одобрить </w:t>
      </w:r>
      <w:r w:rsidR="008228BB">
        <w:t>предлагаемые внесения изменений в Территориальную программу ОМС на 2026 год.</w:t>
      </w:r>
      <w:r w:rsidR="006654CF">
        <w:t xml:space="preserve"> </w:t>
      </w:r>
    </w:p>
    <w:p w:rsidR="006654CF" w:rsidRPr="003A2FA8" w:rsidRDefault="006654CF" w:rsidP="00575F7E">
      <w:pPr>
        <w:pStyle w:val="23"/>
        <w:spacing w:after="0" w:line="288" w:lineRule="auto"/>
        <w:rPr>
          <w:color w:val="000000" w:themeColor="text1"/>
          <w:szCs w:val="24"/>
          <w:highlight w:val="yellow"/>
        </w:rPr>
      </w:pPr>
    </w:p>
    <w:p w:rsidR="001F4C94" w:rsidRDefault="00874059" w:rsidP="007368EF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b/>
        </w:rPr>
      </w:pPr>
      <w:r>
        <w:rPr>
          <w:b/>
        </w:rPr>
        <w:t>9</w:t>
      </w:r>
      <w:r w:rsidR="001F4C94">
        <w:rPr>
          <w:b/>
        </w:rPr>
        <w:t>. Разное.</w:t>
      </w:r>
    </w:p>
    <w:p w:rsidR="007368EF" w:rsidRPr="00283AA3" w:rsidRDefault="00874059" w:rsidP="007368EF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b/>
        </w:rPr>
      </w:pPr>
      <w:r w:rsidRPr="00283AA3">
        <w:rPr>
          <w:b/>
        </w:rPr>
        <w:t>9</w:t>
      </w:r>
      <w:r w:rsidR="007368EF" w:rsidRPr="00283AA3">
        <w:rPr>
          <w:b/>
        </w:rPr>
        <w:t xml:space="preserve">.1. </w:t>
      </w:r>
      <w:r w:rsidR="00283AA3" w:rsidRPr="00283AA3">
        <w:rPr>
          <w:rFonts w:eastAsia="Calibri"/>
          <w:b/>
          <w:iCs/>
        </w:rPr>
        <w:t>О распространении действия тарифов на оплату высокотехнологичной медицинской помощи в соответствии с Приложением 4-3 к ГТС на 2026 год.</w:t>
      </w:r>
    </w:p>
    <w:p w:rsidR="007368EF" w:rsidRDefault="007368EF" w:rsidP="007368EF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</w:pPr>
      <w:r>
        <w:t>РЕШИЛИ:</w:t>
      </w:r>
    </w:p>
    <w:p w:rsidR="007368EF" w:rsidRDefault="007368EF" w:rsidP="007368EF">
      <w:pPr>
        <w:pStyle w:val="210"/>
        <w:widowControl w:val="0"/>
        <w:autoSpaceDE w:val="0"/>
        <w:spacing w:line="264" w:lineRule="auto"/>
        <w:ind w:firstLine="0"/>
      </w:pPr>
      <w:r w:rsidRPr="00283AA3">
        <w:tab/>
      </w:r>
      <w:r w:rsidR="00874059" w:rsidRPr="00283AA3">
        <w:t>9</w:t>
      </w:r>
      <w:r w:rsidRPr="00283AA3">
        <w:t>.1.1.</w:t>
      </w:r>
      <w:r w:rsidRPr="00283AA3">
        <w:tab/>
      </w:r>
      <w:proofErr w:type="gramStart"/>
      <w:r w:rsidR="00283AA3" w:rsidRPr="00283AA3">
        <w:t xml:space="preserve">Распространить с 01.05.2026 на СПб ГБУЗ «Городская больница № 40» (780014) действие тарифов с кодами вНК255, вНК256 (25 группа ВМП), вНК261, вНК262, вНК265 (26 группа ВМП), вНК267, вНК268 (27 группа ВМП), </w:t>
      </w:r>
      <w:r w:rsidR="00296EE8" w:rsidRPr="008F0468">
        <w:t xml:space="preserve">на оплату ВМП </w:t>
      </w:r>
      <w:r w:rsidR="00283AA3" w:rsidRPr="008F0468">
        <w:t>в</w:t>
      </w:r>
      <w:r w:rsidR="00283AA3" w:rsidRPr="00283AA3">
        <w:t xml:space="preserve"> условиях круглосуточного и дневного стационаров, в соответствии с приложением № 4-3 к ГТС </w:t>
      </w:r>
      <w:r w:rsidR="009B7CF5">
        <w:br/>
      </w:r>
      <w:r w:rsidR="00283AA3" w:rsidRPr="00283AA3">
        <w:t>на 2026 год.</w:t>
      </w:r>
      <w:proofErr w:type="gramEnd"/>
      <w:r w:rsidR="00283AA3" w:rsidRPr="00283AA3">
        <w:t xml:space="preserve"> Внести соответствующие изменения в п. 14 таблицы № 3 «Перечень медицинских организаций, применяющих тарифы» </w:t>
      </w:r>
      <w:r w:rsidR="00283AA3">
        <w:t>П</w:t>
      </w:r>
      <w:r w:rsidR="00283AA3" w:rsidRPr="00283AA3">
        <w:t>риложения № 4</w:t>
      </w:r>
      <w:r w:rsidR="00283AA3" w:rsidRPr="00283AA3">
        <w:noBreakHyphen/>
        <w:t>3 к ГТС на 2026 год.</w:t>
      </w:r>
    </w:p>
    <w:p w:rsidR="00283AA3" w:rsidRPr="00224704" w:rsidRDefault="00283AA3" w:rsidP="00283AA3">
      <w:pPr>
        <w:pStyle w:val="210"/>
        <w:widowControl w:val="0"/>
        <w:autoSpaceDE w:val="0"/>
        <w:spacing w:line="288" w:lineRule="auto"/>
        <w:ind w:firstLine="786"/>
        <w:contextualSpacing/>
      </w:pPr>
      <w:r>
        <w:t xml:space="preserve">9.1.2. Внести соответствующие изменения в Генеральное тарифное соглашение </w:t>
      </w:r>
      <w:r>
        <w:br/>
        <w:t>на 2026 год</w:t>
      </w:r>
      <w:proofErr w:type="gramStart"/>
      <w:r w:rsidR="00AD045A">
        <w:t xml:space="preserve"> </w:t>
      </w:r>
      <w:r>
        <w:t>.</w:t>
      </w:r>
      <w:proofErr w:type="gramEnd"/>
    </w:p>
    <w:p w:rsidR="00874059" w:rsidRPr="007368EF" w:rsidRDefault="00874059" w:rsidP="007368EF">
      <w:pPr>
        <w:pStyle w:val="210"/>
        <w:widowControl w:val="0"/>
        <w:autoSpaceDE w:val="0"/>
        <w:spacing w:line="264" w:lineRule="auto"/>
        <w:ind w:firstLine="0"/>
        <w:rPr>
          <w:rFonts w:eastAsia="Calibri"/>
          <w:iCs/>
        </w:rPr>
      </w:pPr>
    </w:p>
    <w:p w:rsidR="00597117" w:rsidRPr="000842A4" w:rsidRDefault="00874059" w:rsidP="00597117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>9</w:t>
      </w:r>
      <w:r w:rsidR="007368EF">
        <w:rPr>
          <w:rFonts w:eastAsia="Calibri"/>
          <w:b/>
          <w:iCs/>
        </w:rPr>
        <w:t xml:space="preserve">.2. Об установлении тарифа «Прием фельдшера» в приложении № 12 к ГТС </w:t>
      </w:r>
      <w:r>
        <w:rPr>
          <w:rFonts w:eastAsia="Calibri"/>
          <w:b/>
          <w:iCs/>
        </w:rPr>
        <w:br/>
      </w:r>
      <w:r w:rsidR="007368EF">
        <w:rPr>
          <w:rFonts w:eastAsia="Calibri"/>
          <w:b/>
          <w:iCs/>
        </w:rPr>
        <w:t>на 2026 год.</w:t>
      </w:r>
    </w:p>
    <w:p w:rsidR="0018265D" w:rsidRPr="000842A4" w:rsidRDefault="0018265D" w:rsidP="0018265D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</w:pPr>
      <w:r w:rsidRPr="000842A4">
        <w:t>РЕШИЛИ:</w:t>
      </w:r>
    </w:p>
    <w:p w:rsidR="00546DFB" w:rsidRPr="007C6AF8" w:rsidRDefault="00874059" w:rsidP="00546DFB">
      <w:pPr>
        <w:pStyle w:val="210"/>
        <w:widowControl w:val="0"/>
        <w:tabs>
          <w:tab w:val="left" w:pos="7797"/>
        </w:tabs>
        <w:spacing w:before="60"/>
      </w:pPr>
      <w:r>
        <w:t>9</w:t>
      </w:r>
      <w:r w:rsidR="00546DFB">
        <w:t>.</w:t>
      </w:r>
      <w:r w:rsidR="007368EF">
        <w:t>2</w:t>
      </w:r>
      <w:r w:rsidR="00546DFB">
        <w:t>.</w:t>
      </w:r>
      <w:r w:rsidR="007368EF">
        <w:t>1.</w:t>
      </w:r>
      <w:r w:rsidR="00546DFB">
        <w:t xml:space="preserve"> </w:t>
      </w:r>
      <w:r w:rsidR="00546DFB" w:rsidRPr="007C6AF8">
        <w:t xml:space="preserve">Установить </w:t>
      </w:r>
      <w:r w:rsidR="00546DFB">
        <w:t xml:space="preserve">с 01.05.2026 </w:t>
      </w:r>
      <w:r w:rsidR="00546DFB" w:rsidRPr="007C6AF8">
        <w:t>в приложении № 12 к ГТС</w:t>
      </w:r>
      <w:r w:rsidR="007368EF">
        <w:t xml:space="preserve"> на 2026 год</w:t>
      </w:r>
      <w:r w:rsidR="00546DFB" w:rsidRPr="007C6AF8">
        <w:t xml:space="preserve"> тариф с кодом Фел</w:t>
      </w:r>
      <w:r w:rsidR="00546DFB">
        <w:t>Неот</w:t>
      </w:r>
      <w:r w:rsidR="00546DFB" w:rsidRPr="007C6AF8">
        <w:t xml:space="preserve"> </w:t>
      </w:r>
      <w:r w:rsidR="00546DFB">
        <w:t xml:space="preserve">«Прием фельдшера» </w:t>
      </w:r>
      <w:r w:rsidR="00546DFB" w:rsidRPr="007C6AF8">
        <w:t xml:space="preserve">в </w:t>
      </w:r>
      <w:r w:rsidR="00546DFB">
        <w:t xml:space="preserve">размере  </w:t>
      </w:r>
      <w:r w:rsidR="00546DFB" w:rsidRPr="00013FBB">
        <w:t>426,00  руб.</w:t>
      </w:r>
    </w:p>
    <w:p w:rsidR="00546DFB" w:rsidRPr="007C6AF8" w:rsidRDefault="00546DFB" w:rsidP="00546DFB">
      <w:pPr>
        <w:pStyle w:val="210"/>
        <w:widowControl w:val="0"/>
        <w:tabs>
          <w:tab w:val="left" w:pos="7797"/>
        </w:tabs>
        <w:spacing w:before="60"/>
      </w:pPr>
    </w:p>
    <w:p w:rsidR="00546DFB" w:rsidRPr="007C6AF8" w:rsidRDefault="00874059" w:rsidP="00546DFB">
      <w:pPr>
        <w:pStyle w:val="210"/>
        <w:widowControl w:val="0"/>
        <w:tabs>
          <w:tab w:val="left" w:pos="7797"/>
        </w:tabs>
        <w:spacing w:before="60"/>
      </w:pPr>
      <w:r>
        <w:t>9</w:t>
      </w:r>
      <w:r w:rsidR="00546DFB">
        <w:t>.</w:t>
      </w:r>
      <w:r w:rsidR="001F4C94">
        <w:t>2</w:t>
      </w:r>
      <w:r w:rsidR="007368EF">
        <w:t>.</w:t>
      </w:r>
      <w:r w:rsidR="00546DFB">
        <w:t>2.  Пункт</w:t>
      </w:r>
      <w:r w:rsidR="00546DFB" w:rsidRPr="007C6AF8">
        <w:t xml:space="preserve"> 12.2.6 </w:t>
      </w:r>
      <w:r w:rsidR="00546DFB">
        <w:t xml:space="preserve">приложения № 1 к ГТС </w:t>
      </w:r>
      <w:r w:rsidR="00546DFB" w:rsidRPr="007C6AF8">
        <w:t>изложить в следующей редакции</w:t>
      </w:r>
      <w:r w:rsidR="00546DFB">
        <w:t>:</w:t>
      </w:r>
    </w:p>
    <w:p w:rsidR="00546DFB" w:rsidRPr="007C6AF8" w:rsidRDefault="00546DFB" w:rsidP="00546DFB">
      <w:pPr>
        <w:pStyle w:val="210"/>
        <w:widowControl w:val="0"/>
        <w:tabs>
          <w:tab w:val="left" w:pos="7797"/>
        </w:tabs>
        <w:spacing w:before="60"/>
      </w:pPr>
    </w:p>
    <w:p w:rsidR="00546DFB" w:rsidRDefault="00546DFB" w:rsidP="00546DFB">
      <w:pPr>
        <w:pStyle w:val="210"/>
        <w:widowControl w:val="0"/>
        <w:tabs>
          <w:tab w:val="left" w:pos="7797"/>
        </w:tabs>
      </w:pPr>
      <w:r>
        <w:rPr>
          <w:b/>
        </w:rPr>
        <w:t>12.2.6.</w:t>
      </w:r>
      <w:r>
        <w:t xml:space="preserve"> при оказании медицинской помощи на </w:t>
      </w:r>
      <w:r w:rsidRPr="00013FBB">
        <w:t>территориях ведения гражданами садоводства или огородничества для собственных нужд (помощь предоставляется</w:t>
      </w:r>
      <w:r>
        <w:t xml:space="preserve"> </w:t>
      </w:r>
      <w:r w:rsidR="009B7CF5">
        <w:br/>
      </w:r>
      <w:r>
        <w:t xml:space="preserve">без направления базовой / </w:t>
      </w:r>
      <w:proofErr w:type="gramStart"/>
      <w:r>
        <w:t>базовой</w:t>
      </w:r>
      <w:proofErr w:type="gramEnd"/>
      <w:r>
        <w:t xml:space="preserve"> специализированной МО);</w:t>
      </w:r>
    </w:p>
    <w:p w:rsidR="00546DFB" w:rsidRDefault="00546DFB" w:rsidP="00546DFB">
      <w:pPr>
        <w:pStyle w:val="210"/>
        <w:widowControl w:val="0"/>
        <w:tabs>
          <w:tab w:val="left" w:pos="7797"/>
        </w:tabs>
      </w:pPr>
    </w:p>
    <w:p w:rsidR="00546DFB" w:rsidRDefault="00874059" w:rsidP="00546DFB">
      <w:pPr>
        <w:pStyle w:val="210"/>
        <w:widowControl w:val="0"/>
        <w:tabs>
          <w:tab w:val="left" w:pos="7797"/>
        </w:tabs>
      </w:pPr>
      <w:r>
        <w:t>9</w:t>
      </w:r>
      <w:r w:rsidR="00E744A0">
        <w:t>.</w:t>
      </w:r>
      <w:r w:rsidR="007368EF">
        <w:t>2.</w:t>
      </w:r>
      <w:r w:rsidR="00E744A0">
        <w:t xml:space="preserve">3. </w:t>
      </w:r>
      <w:r w:rsidR="00546DFB">
        <w:t>Пункт 12.2.7 приложения № 1 изложить в следующей редакции:</w:t>
      </w:r>
    </w:p>
    <w:p w:rsidR="00546DFB" w:rsidRDefault="00546DFB" w:rsidP="00546DFB">
      <w:pPr>
        <w:pStyle w:val="210"/>
        <w:widowControl w:val="0"/>
        <w:tabs>
          <w:tab w:val="left" w:pos="7797"/>
        </w:tabs>
      </w:pPr>
    </w:p>
    <w:p w:rsidR="00546DFB" w:rsidRDefault="00546DFB" w:rsidP="00283AA3">
      <w:pPr>
        <w:pStyle w:val="210"/>
        <w:widowControl w:val="0"/>
        <w:spacing w:before="60" w:line="276" w:lineRule="auto"/>
        <w:ind w:firstLine="561"/>
      </w:pPr>
      <w:r>
        <w:rPr>
          <w:b/>
        </w:rPr>
        <w:t>12.2.7.</w:t>
      </w:r>
      <w:r>
        <w:t xml:space="preserve"> при оказании медицинской помощи в неотложной форме: </w:t>
      </w:r>
    </w:p>
    <w:p w:rsidR="00546DFB" w:rsidRPr="00442CCE" w:rsidRDefault="00546DFB" w:rsidP="00283AA3">
      <w:pPr>
        <w:pStyle w:val="210"/>
        <w:widowControl w:val="0"/>
        <w:spacing w:line="276" w:lineRule="auto"/>
        <w:ind w:firstLine="0"/>
      </w:pPr>
      <w:r>
        <w:t xml:space="preserve">врачами-терапевтами (в том числе врачами-терапевтами женской консультации), врачами-терапевтами участковыми, врачами общей практики, врачами-педиатрами, врачами-педиатрами участковыми и врачами-специалистами на приеме (применяются тарифы </w:t>
      </w:r>
      <w:r w:rsidR="009B7CF5">
        <w:br/>
      </w:r>
      <w:r>
        <w:t xml:space="preserve">за неотложную помощь на приеме врача, условием применения тарифа является выполнение не </w:t>
      </w:r>
      <w:r w:rsidRPr="00442CCE">
        <w:t xml:space="preserve">менее одного лабораторного или одного инструментального исследования), </w:t>
      </w:r>
    </w:p>
    <w:p w:rsidR="00546DFB" w:rsidRPr="00442CCE" w:rsidRDefault="00546DFB" w:rsidP="00283AA3">
      <w:pPr>
        <w:pStyle w:val="210"/>
        <w:widowControl w:val="0"/>
        <w:spacing w:line="276" w:lineRule="auto"/>
        <w:ind w:firstLine="561"/>
      </w:pPr>
      <w:r w:rsidRPr="00442CCE">
        <w:t>врачами травматологами-ортопедами в травматологических пунктах (применяется тариф с кодом нпТрОт</w:t>
      </w:r>
      <w:proofErr w:type="gramStart"/>
      <w:r w:rsidRPr="00442CCE">
        <w:t xml:space="preserve"> )</w:t>
      </w:r>
      <w:proofErr w:type="gramEnd"/>
    </w:p>
    <w:p w:rsidR="00283AA3" w:rsidRDefault="00546DFB" w:rsidP="00283AA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2CCE">
        <w:rPr>
          <w:rFonts w:ascii="Times New Roman" w:eastAsia="Times New Roman" w:hAnsi="Times New Roman" w:cs="Times New Roman"/>
          <w:sz w:val="24"/>
          <w:szCs w:val="24"/>
          <w:lang w:eastAsia="ar-SA"/>
        </w:rPr>
        <w:t>врачами и фельдшерами в отделении (кабинете) неотложной медицинской помощи поликлиники (врачебной амбулатории, центра общей врачебной практики (семейной медицины) (применяются тарифы с кодами, соответственно, Неот и ФелНеот</w:t>
      </w:r>
      <w:r w:rsidRPr="00442CCE">
        <w:rPr>
          <w:rFonts w:ascii="Times New Roman" w:hAnsi="Times New Roman" w:cs="Times New Roman"/>
          <w:sz w:val="24"/>
          <w:szCs w:val="24"/>
        </w:rPr>
        <w:t>)</w:t>
      </w:r>
    </w:p>
    <w:p w:rsidR="00546DFB" w:rsidRPr="00442CCE" w:rsidRDefault="00546DFB" w:rsidP="00283AA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2CCE">
        <w:rPr>
          <w:rFonts w:ascii="Times New Roman" w:hAnsi="Times New Roman" w:cs="Times New Roman"/>
          <w:sz w:val="24"/>
          <w:szCs w:val="24"/>
        </w:rPr>
        <w:t>фельдшером медицинской организации, оказывающей в рамках Территориальной программы ОМС медицинскую помощь в местах временного (сезонного) проживания граждан, временно (сезонно) проживающих на территориях ведения гражданами садоводства или огородничества для собственных нужд (тариф ФелНеот).</w:t>
      </w:r>
    </w:p>
    <w:p w:rsidR="00546DFB" w:rsidRPr="00013FBB" w:rsidRDefault="00546DFB" w:rsidP="00283AA3">
      <w:pPr>
        <w:pStyle w:val="210"/>
        <w:widowControl w:val="0"/>
        <w:spacing w:before="60" w:line="276" w:lineRule="auto"/>
        <w:ind w:firstLine="561"/>
      </w:pPr>
      <w:r w:rsidRPr="00013FBB">
        <w:t xml:space="preserve">При оказании медицинской помощи в неотложной форме на дому применяется тариф за квартирную помощь (посещение на дому) в случаях, предусмотренных пунктом 3.3. </w:t>
      </w:r>
    </w:p>
    <w:p w:rsidR="00546DFB" w:rsidRPr="00013FBB" w:rsidRDefault="00546DFB" w:rsidP="00283AA3">
      <w:pPr>
        <w:pStyle w:val="210"/>
        <w:widowControl w:val="0"/>
        <w:spacing w:line="276" w:lineRule="auto"/>
        <w:ind w:firstLine="561"/>
      </w:pPr>
      <w:r w:rsidRPr="00013FBB">
        <w:lastRenderedPageBreak/>
        <w:t xml:space="preserve">тариф с кодом Неот «Неотложная медицинская помощь» не применяется на оплату медицинской помощи в кабинете неотложной травматологии и ортопедии (травмпункте); </w:t>
      </w:r>
    </w:p>
    <w:p w:rsidR="00546DFB" w:rsidRPr="00123812" w:rsidRDefault="00546DFB" w:rsidP="00283AA3">
      <w:pPr>
        <w:pStyle w:val="210"/>
        <w:widowControl w:val="0"/>
        <w:spacing w:before="60" w:line="276" w:lineRule="auto"/>
        <w:ind w:firstLine="561"/>
      </w:pPr>
      <w:r w:rsidRPr="00013FBB">
        <w:rPr>
          <w:color w:val="000000" w:themeColor="text1"/>
        </w:rPr>
        <w:t>тарифы на оказание неотложной медицинской помощи выездными бригадами</w:t>
      </w:r>
      <w:r w:rsidRPr="00010956">
        <w:rPr>
          <w:color w:val="000000" w:themeColor="text1"/>
        </w:rPr>
        <w:t xml:space="preserve"> отделений (кабинетов) неотложной медицинской помощи с кодами 911011 «НМП Врачебная выездная бригада» и 911012 «НМП Фельдшерская выездная бригада» применяются МО, оказывающими первичную медико-санитарную помощь прикрепленному населению, </w:t>
      </w:r>
      <w:r w:rsidR="00442CCE">
        <w:rPr>
          <w:color w:val="000000" w:themeColor="text1"/>
        </w:rPr>
        <w:br/>
      </w:r>
      <w:r w:rsidRPr="00010956">
        <w:rPr>
          <w:color w:val="000000" w:themeColor="text1"/>
        </w:rPr>
        <w:t xml:space="preserve">в структуре которых созданы отделения (кабинеты) неотложной помощи с выездными бригадами в соответствии с распоряжением Комитета по </w:t>
      </w:r>
      <w:r w:rsidRPr="00013FBB">
        <w:rPr>
          <w:color w:val="000000" w:themeColor="text1"/>
        </w:rPr>
        <w:t xml:space="preserve">здравоохранению </w:t>
      </w:r>
      <w:r w:rsidRPr="00013FBB">
        <w:t>от 30.05.2025 № 321-р «Об утверждении Временных Правил организации оказания первичной медико-санитарной помощи взрослому населению в неотложной форме в Санкт-Петербурге»</w:t>
      </w:r>
      <w:r w:rsidRPr="00013FBB">
        <w:rPr>
          <w:color w:val="000000" w:themeColor="text1"/>
        </w:rPr>
        <w:t xml:space="preserve">, </w:t>
      </w:r>
      <w:r w:rsidR="00442CCE">
        <w:rPr>
          <w:color w:val="000000" w:themeColor="text1"/>
        </w:rPr>
        <w:br/>
      </w:r>
      <w:r w:rsidRPr="00013FBB">
        <w:rPr>
          <w:color w:val="000000" w:themeColor="text1"/>
        </w:rPr>
        <w:t xml:space="preserve">а также в ФГБУ «КДЦ с поликлиникой» (780422) контингенту застрахованных лиц, определенного Указом Президента Российской Федерации от 17.09.2008 № 1370 </w:t>
      </w:r>
      <w:r w:rsidR="00442CCE">
        <w:rPr>
          <w:color w:val="000000" w:themeColor="text1"/>
        </w:rPr>
        <w:br/>
      </w:r>
      <w:r w:rsidRPr="00013FBB">
        <w:rPr>
          <w:color w:val="000000" w:themeColor="text1"/>
        </w:rPr>
        <w:t>«Об Управлении делами</w:t>
      </w:r>
      <w:r w:rsidRPr="00010956">
        <w:rPr>
          <w:color w:val="000000" w:themeColor="text1"/>
        </w:rPr>
        <w:t xml:space="preserve"> Президента Российской Федерации.</w:t>
      </w:r>
    </w:p>
    <w:p w:rsidR="00546DFB" w:rsidRDefault="00546DFB" w:rsidP="00283AA3">
      <w:pPr>
        <w:pStyle w:val="210"/>
        <w:widowControl w:val="0"/>
        <w:spacing w:before="60" w:line="276" w:lineRule="auto"/>
        <w:ind w:firstLine="561"/>
      </w:pPr>
      <w:r>
        <w:t xml:space="preserve">Не допускается применение более одного тарифа за оказание медицинской помощи </w:t>
      </w:r>
      <w:r w:rsidR="00442CCE">
        <w:br/>
      </w:r>
      <w:r>
        <w:t>в неотложной форме одному пациенту в один день в одной МО.</w:t>
      </w:r>
    </w:p>
    <w:p w:rsidR="00425683" w:rsidRPr="00224704" w:rsidRDefault="00874059" w:rsidP="00283AA3">
      <w:pPr>
        <w:pStyle w:val="210"/>
        <w:widowControl w:val="0"/>
        <w:autoSpaceDE w:val="0"/>
        <w:spacing w:line="276" w:lineRule="auto"/>
        <w:ind w:firstLine="786"/>
        <w:contextualSpacing/>
      </w:pPr>
      <w:r>
        <w:t>9</w:t>
      </w:r>
      <w:r w:rsidR="00442CCE">
        <w:t xml:space="preserve">.2.4. Внести соответствующие изменения в Генеральное тарифное соглашение </w:t>
      </w:r>
      <w:r w:rsidR="00442CCE">
        <w:br/>
        <w:t>на 2026 год.</w:t>
      </w:r>
    </w:p>
    <w:p w:rsidR="0018265D" w:rsidRPr="0018265D" w:rsidRDefault="0018265D" w:rsidP="0018265D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 w:rsidRPr="0018265D">
        <w:rPr>
          <w:b/>
        </w:rPr>
        <w:tab/>
      </w:r>
      <w:r w:rsidRPr="0018265D">
        <w:rPr>
          <w:b/>
        </w:rPr>
        <w:tab/>
      </w:r>
      <w:r w:rsidRPr="0018265D">
        <w:rPr>
          <w:b/>
        </w:rPr>
        <w:tab/>
      </w:r>
      <w:r w:rsidRPr="0018265D">
        <w:rPr>
          <w:b/>
        </w:rPr>
        <w:tab/>
      </w:r>
    </w:p>
    <w:sectPr w:rsidR="0018265D" w:rsidRPr="0018265D" w:rsidSect="00774CB7">
      <w:footerReference w:type="default" r:id="rId9"/>
      <w:footerReference w:type="first" r:id="rId10"/>
      <w:pgSz w:w="11906" w:h="16838" w:code="9"/>
      <w:pgMar w:top="851" w:right="851" w:bottom="156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BDF" w:rsidRDefault="001B3BDF" w:rsidP="00F13F4B">
      <w:pPr>
        <w:spacing w:after="0" w:line="240" w:lineRule="auto"/>
      </w:pPr>
      <w:r>
        <w:separator/>
      </w:r>
    </w:p>
  </w:endnote>
  <w:endnote w:type="continuationSeparator" w:id="0">
    <w:p w:rsidR="001B3BDF" w:rsidRDefault="001B3BDF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B3BDF" w:rsidRPr="00906DC3" w:rsidRDefault="00BF2302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1B3BDF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AD045A">
          <w:rPr>
            <w:rFonts w:ascii="Times New Roman" w:hAnsi="Times New Roman" w:cs="Times New Roman"/>
            <w:noProof/>
          </w:rPr>
          <w:t>38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1B3BDF" w:rsidRDefault="001B3BD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BDF" w:rsidRDefault="001B3BDF">
    <w:pPr>
      <w:pStyle w:val="ab"/>
      <w:jc w:val="right"/>
    </w:pPr>
  </w:p>
  <w:p w:rsidR="001B3BDF" w:rsidRDefault="001B3BD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BDF" w:rsidRDefault="001B3BDF" w:rsidP="00F13F4B">
      <w:pPr>
        <w:spacing w:after="0" w:line="240" w:lineRule="auto"/>
      </w:pPr>
      <w:r>
        <w:separator/>
      </w:r>
    </w:p>
  </w:footnote>
  <w:footnote w:type="continuationSeparator" w:id="0">
    <w:p w:rsidR="001B3BDF" w:rsidRDefault="001B3BDF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06557B1"/>
    <w:multiLevelType w:val="hybridMultilevel"/>
    <w:tmpl w:val="366069F0"/>
    <w:lvl w:ilvl="0" w:tplc="A462E254">
      <w:start w:val="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E2CC1"/>
    <w:multiLevelType w:val="hybridMultilevel"/>
    <w:tmpl w:val="8C7287EE"/>
    <w:lvl w:ilvl="0" w:tplc="0B1C86B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AE00C3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5">
    <w:nsid w:val="27FE7BBB"/>
    <w:multiLevelType w:val="multilevel"/>
    <w:tmpl w:val="02FE3A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6">
    <w:nsid w:val="311359AA"/>
    <w:multiLevelType w:val="hybridMultilevel"/>
    <w:tmpl w:val="89E80E8A"/>
    <w:lvl w:ilvl="0" w:tplc="5E76664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3ED110D9"/>
    <w:multiLevelType w:val="hybridMultilevel"/>
    <w:tmpl w:val="FA6A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2">
    <w:nsid w:val="7BD56C8B"/>
    <w:multiLevelType w:val="multilevel"/>
    <w:tmpl w:val="DDEC512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5"/>
  </w:num>
  <w:num w:numId="11">
    <w:abstractNumId w:val="6"/>
  </w:num>
  <w:num w:numId="12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A7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77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2FB7"/>
    <w:rsid w:val="000331BD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5D0D"/>
    <w:rsid w:val="00056483"/>
    <w:rsid w:val="00056FAB"/>
    <w:rsid w:val="0005703F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2A4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3F0"/>
    <w:rsid w:val="000B1664"/>
    <w:rsid w:val="000B2540"/>
    <w:rsid w:val="000B29E7"/>
    <w:rsid w:val="000B2F5D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2017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ABA"/>
    <w:rsid w:val="000D6B18"/>
    <w:rsid w:val="000D72DD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3E19"/>
    <w:rsid w:val="000E533B"/>
    <w:rsid w:val="000E542E"/>
    <w:rsid w:val="000E54A1"/>
    <w:rsid w:val="000E56A2"/>
    <w:rsid w:val="000E56F5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B49"/>
    <w:rsid w:val="000F0D28"/>
    <w:rsid w:val="000F14B1"/>
    <w:rsid w:val="000F174C"/>
    <w:rsid w:val="000F1E25"/>
    <w:rsid w:val="000F2445"/>
    <w:rsid w:val="000F2527"/>
    <w:rsid w:val="000F28E9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789"/>
    <w:rsid w:val="000F7EA1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620"/>
    <w:rsid w:val="00111784"/>
    <w:rsid w:val="00111AB2"/>
    <w:rsid w:val="00111D82"/>
    <w:rsid w:val="00111F70"/>
    <w:rsid w:val="001123A5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ABB"/>
    <w:rsid w:val="00152D46"/>
    <w:rsid w:val="00152E61"/>
    <w:rsid w:val="00152E7B"/>
    <w:rsid w:val="00152F99"/>
    <w:rsid w:val="00153076"/>
    <w:rsid w:val="0015348C"/>
    <w:rsid w:val="001539A0"/>
    <w:rsid w:val="001540DD"/>
    <w:rsid w:val="00155328"/>
    <w:rsid w:val="001553A9"/>
    <w:rsid w:val="0015553F"/>
    <w:rsid w:val="00155BDF"/>
    <w:rsid w:val="0015631B"/>
    <w:rsid w:val="00156343"/>
    <w:rsid w:val="001566CF"/>
    <w:rsid w:val="00156C0A"/>
    <w:rsid w:val="00157125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249"/>
    <w:rsid w:val="001654B0"/>
    <w:rsid w:val="00165890"/>
    <w:rsid w:val="00165BBC"/>
    <w:rsid w:val="00166523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400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265D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0DD4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27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EAF"/>
    <w:rsid w:val="001B11FC"/>
    <w:rsid w:val="001B1484"/>
    <w:rsid w:val="001B198D"/>
    <w:rsid w:val="001B1E4F"/>
    <w:rsid w:val="001B2676"/>
    <w:rsid w:val="001B2CDA"/>
    <w:rsid w:val="001B37F7"/>
    <w:rsid w:val="001B3BDF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D5"/>
    <w:rsid w:val="001B6DE9"/>
    <w:rsid w:val="001B7EF2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497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183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C52"/>
    <w:rsid w:val="001D5F2E"/>
    <w:rsid w:val="001D5F78"/>
    <w:rsid w:val="001D6C51"/>
    <w:rsid w:val="001D6E1A"/>
    <w:rsid w:val="001D7228"/>
    <w:rsid w:val="001D7507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16C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4C94"/>
    <w:rsid w:val="001F6071"/>
    <w:rsid w:val="001F647B"/>
    <w:rsid w:val="001F6F9A"/>
    <w:rsid w:val="001F734D"/>
    <w:rsid w:val="001F7659"/>
    <w:rsid w:val="001F7E87"/>
    <w:rsid w:val="0020028C"/>
    <w:rsid w:val="0020041D"/>
    <w:rsid w:val="0020084D"/>
    <w:rsid w:val="00200DD1"/>
    <w:rsid w:val="00201635"/>
    <w:rsid w:val="00201667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5F0C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E9"/>
    <w:rsid w:val="00216487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4E7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45"/>
    <w:rsid w:val="00224747"/>
    <w:rsid w:val="00224815"/>
    <w:rsid w:val="0022486A"/>
    <w:rsid w:val="00224B52"/>
    <w:rsid w:val="00224FC2"/>
    <w:rsid w:val="00225137"/>
    <w:rsid w:val="00225486"/>
    <w:rsid w:val="00225762"/>
    <w:rsid w:val="00225B7D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6F12"/>
    <w:rsid w:val="00237048"/>
    <w:rsid w:val="002378E1"/>
    <w:rsid w:val="00237CE7"/>
    <w:rsid w:val="00240593"/>
    <w:rsid w:val="002405FC"/>
    <w:rsid w:val="00240FA2"/>
    <w:rsid w:val="00241089"/>
    <w:rsid w:val="00241354"/>
    <w:rsid w:val="0024188C"/>
    <w:rsid w:val="00241979"/>
    <w:rsid w:val="00243351"/>
    <w:rsid w:val="002433DF"/>
    <w:rsid w:val="0024355E"/>
    <w:rsid w:val="00243D5C"/>
    <w:rsid w:val="00243E50"/>
    <w:rsid w:val="00244FE5"/>
    <w:rsid w:val="002453D2"/>
    <w:rsid w:val="00245C8B"/>
    <w:rsid w:val="0024623F"/>
    <w:rsid w:val="00246393"/>
    <w:rsid w:val="0024643A"/>
    <w:rsid w:val="0024646A"/>
    <w:rsid w:val="00246681"/>
    <w:rsid w:val="00246912"/>
    <w:rsid w:val="00246CCA"/>
    <w:rsid w:val="00247170"/>
    <w:rsid w:val="002472B1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6E1"/>
    <w:rsid w:val="002538BA"/>
    <w:rsid w:val="00253CFD"/>
    <w:rsid w:val="00253FCE"/>
    <w:rsid w:val="00254058"/>
    <w:rsid w:val="00254957"/>
    <w:rsid w:val="00254C97"/>
    <w:rsid w:val="00254E0A"/>
    <w:rsid w:val="0025644D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ABE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AA3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D3"/>
    <w:rsid w:val="002867F2"/>
    <w:rsid w:val="00286A96"/>
    <w:rsid w:val="002874F2"/>
    <w:rsid w:val="00287F1A"/>
    <w:rsid w:val="00290D9C"/>
    <w:rsid w:val="00291678"/>
    <w:rsid w:val="002916D4"/>
    <w:rsid w:val="002917FC"/>
    <w:rsid w:val="00291CD1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3F0D"/>
    <w:rsid w:val="00294516"/>
    <w:rsid w:val="00294820"/>
    <w:rsid w:val="00294A09"/>
    <w:rsid w:val="002950E2"/>
    <w:rsid w:val="00296DC2"/>
    <w:rsid w:val="00296E5E"/>
    <w:rsid w:val="00296E91"/>
    <w:rsid w:val="00296EE8"/>
    <w:rsid w:val="00297004"/>
    <w:rsid w:val="00297567"/>
    <w:rsid w:val="002A068D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3ACC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173"/>
    <w:rsid w:val="002C368D"/>
    <w:rsid w:val="002C3F57"/>
    <w:rsid w:val="002C446E"/>
    <w:rsid w:val="002C4A26"/>
    <w:rsid w:val="002C4A55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06"/>
    <w:rsid w:val="002E2610"/>
    <w:rsid w:val="002E2ECD"/>
    <w:rsid w:val="002E37BA"/>
    <w:rsid w:val="002E398C"/>
    <w:rsid w:val="002E3999"/>
    <w:rsid w:val="002E3A47"/>
    <w:rsid w:val="002E413F"/>
    <w:rsid w:val="002E47F3"/>
    <w:rsid w:val="002E56CD"/>
    <w:rsid w:val="002E59BB"/>
    <w:rsid w:val="002E64C3"/>
    <w:rsid w:val="002F082C"/>
    <w:rsid w:val="002F0CCC"/>
    <w:rsid w:val="002F109E"/>
    <w:rsid w:val="002F1107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2F7E2E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53C"/>
    <w:rsid w:val="00304669"/>
    <w:rsid w:val="00304834"/>
    <w:rsid w:val="003049CF"/>
    <w:rsid w:val="00304D67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0B68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3CF5"/>
    <w:rsid w:val="0032405B"/>
    <w:rsid w:val="00324419"/>
    <w:rsid w:val="003248A9"/>
    <w:rsid w:val="00325B5B"/>
    <w:rsid w:val="0032643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182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5E5D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1EB3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4A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401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446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0A7F"/>
    <w:rsid w:val="003833B9"/>
    <w:rsid w:val="003841A2"/>
    <w:rsid w:val="00384680"/>
    <w:rsid w:val="00384852"/>
    <w:rsid w:val="003851B1"/>
    <w:rsid w:val="0038538A"/>
    <w:rsid w:val="00385DB0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1BE"/>
    <w:rsid w:val="00392C59"/>
    <w:rsid w:val="00392E73"/>
    <w:rsid w:val="00392EEA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2FA8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4B9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3F79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6E18"/>
    <w:rsid w:val="003B71BC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46"/>
    <w:rsid w:val="003D6AD2"/>
    <w:rsid w:val="003D7451"/>
    <w:rsid w:val="003D745E"/>
    <w:rsid w:val="003D78FE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2ED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7415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0D0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1DC0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83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088A"/>
    <w:rsid w:val="0043147F"/>
    <w:rsid w:val="00431530"/>
    <w:rsid w:val="0043154E"/>
    <w:rsid w:val="00431589"/>
    <w:rsid w:val="00431C2A"/>
    <w:rsid w:val="004324D0"/>
    <w:rsid w:val="004334A0"/>
    <w:rsid w:val="00433E05"/>
    <w:rsid w:val="00434527"/>
    <w:rsid w:val="00434886"/>
    <w:rsid w:val="00434A3A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CCE"/>
    <w:rsid w:val="00442DC5"/>
    <w:rsid w:val="00442FA2"/>
    <w:rsid w:val="00443308"/>
    <w:rsid w:val="00443864"/>
    <w:rsid w:val="00443AEB"/>
    <w:rsid w:val="00443EC0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67A76"/>
    <w:rsid w:val="00470400"/>
    <w:rsid w:val="004704F3"/>
    <w:rsid w:val="0047052B"/>
    <w:rsid w:val="00470B44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77A3B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558"/>
    <w:rsid w:val="00484B3E"/>
    <w:rsid w:val="00484BC7"/>
    <w:rsid w:val="00485241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BB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1F1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B7397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8CD"/>
    <w:rsid w:val="004C69F6"/>
    <w:rsid w:val="004C7006"/>
    <w:rsid w:val="004C71F6"/>
    <w:rsid w:val="004C727A"/>
    <w:rsid w:val="004C72B6"/>
    <w:rsid w:val="004C738E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CCE"/>
    <w:rsid w:val="004D3EB3"/>
    <w:rsid w:val="004D4985"/>
    <w:rsid w:val="004D49B1"/>
    <w:rsid w:val="004D4C43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4CF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5DCB"/>
    <w:rsid w:val="004E69FF"/>
    <w:rsid w:val="004E6F39"/>
    <w:rsid w:val="004E7142"/>
    <w:rsid w:val="004E75B3"/>
    <w:rsid w:val="004E7C89"/>
    <w:rsid w:val="004E7D1C"/>
    <w:rsid w:val="004F1673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0041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5D0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94C"/>
    <w:rsid w:val="00536B36"/>
    <w:rsid w:val="00537850"/>
    <w:rsid w:val="00537D95"/>
    <w:rsid w:val="005407EF"/>
    <w:rsid w:val="00540967"/>
    <w:rsid w:val="0054131F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DFB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04C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5F7E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243"/>
    <w:rsid w:val="0058340E"/>
    <w:rsid w:val="00583888"/>
    <w:rsid w:val="005838C6"/>
    <w:rsid w:val="00583A03"/>
    <w:rsid w:val="00583F9D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027"/>
    <w:rsid w:val="00595186"/>
    <w:rsid w:val="00595B50"/>
    <w:rsid w:val="00595B63"/>
    <w:rsid w:val="005960A2"/>
    <w:rsid w:val="00596128"/>
    <w:rsid w:val="0059656F"/>
    <w:rsid w:val="00597117"/>
    <w:rsid w:val="0059722A"/>
    <w:rsid w:val="00597938"/>
    <w:rsid w:val="00597FF9"/>
    <w:rsid w:val="005A04E8"/>
    <w:rsid w:val="005A09E1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580D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2AA5"/>
    <w:rsid w:val="005B30D3"/>
    <w:rsid w:val="005B317A"/>
    <w:rsid w:val="005B38C6"/>
    <w:rsid w:val="005B391D"/>
    <w:rsid w:val="005B3F15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7FB"/>
    <w:rsid w:val="005B7940"/>
    <w:rsid w:val="005B7980"/>
    <w:rsid w:val="005B7A88"/>
    <w:rsid w:val="005C00D7"/>
    <w:rsid w:val="005C013F"/>
    <w:rsid w:val="005C0477"/>
    <w:rsid w:val="005C04DE"/>
    <w:rsid w:val="005C1264"/>
    <w:rsid w:val="005C1B67"/>
    <w:rsid w:val="005C1EA8"/>
    <w:rsid w:val="005C1F9D"/>
    <w:rsid w:val="005C21C5"/>
    <w:rsid w:val="005C29B6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689"/>
    <w:rsid w:val="005D37EF"/>
    <w:rsid w:val="005D39A3"/>
    <w:rsid w:val="005D39BB"/>
    <w:rsid w:val="005D39DF"/>
    <w:rsid w:val="005D4256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D5C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703"/>
    <w:rsid w:val="005F1FD5"/>
    <w:rsid w:val="005F24FD"/>
    <w:rsid w:val="005F2A27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172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65F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366E"/>
    <w:rsid w:val="00623F75"/>
    <w:rsid w:val="00624154"/>
    <w:rsid w:val="00624180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2D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AEA"/>
    <w:rsid w:val="00656EBF"/>
    <w:rsid w:val="00657959"/>
    <w:rsid w:val="00657A58"/>
    <w:rsid w:val="00657CF4"/>
    <w:rsid w:val="00657D3E"/>
    <w:rsid w:val="00660678"/>
    <w:rsid w:val="00660785"/>
    <w:rsid w:val="00661047"/>
    <w:rsid w:val="006616CF"/>
    <w:rsid w:val="00661F45"/>
    <w:rsid w:val="00662A7D"/>
    <w:rsid w:val="00663129"/>
    <w:rsid w:val="0066331B"/>
    <w:rsid w:val="00663D17"/>
    <w:rsid w:val="00664614"/>
    <w:rsid w:val="00664E7D"/>
    <w:rsid w:val="006654CF"/>
    <w:rsid w:val="00665DC1"/>
    <w:rsid w:val="006676B9"/>
    <w:rsid w:val="006677F2"/>
    <w:rsid w:val="00667BDC"/>
    <w:rsid w:val="00667FCD"/>
    <w:rsid w:val="006704A0"/>
    <w:rsid w:val="00670B25"/>
    <w:rsid w:val="006710B1"/>
    <w:rsid w:val="0067171B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37D"/>
    <w:rsid w:val="006747B1"/>
    <w:rsid w:val="00675109"/>
    <w:rsid w:val="00676004"/>
    <w:rsid w:val="0067623A"/>
    <w:rsid w:val="00676ACE"/>
    <w:rsid w:val="00676E77"/>
    <w:rsid w:val="00677711"/>
    <w:rsid w:val="006777FD"/>
    <w:rsid w:val="006806EC"/>
    <w:rsid w:val="00680A08"/>
    <w:rsid w:val="00680AA2"/>
    <w:rsid w:val="0068104F"/>
    <w:rsid w:val="00681884"/>
    <w:rsid w:val="00681A0C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5A5"/>
    <w:rsid w:val="0068665A"/>
    <w:rsid w:val="00686B5A"/>
    <w:rsid w:val="00686E04"/>
    <w:rsid w:val="00686F52"/>
    <w:rsid w:val="00687263"/>
    <w:rsid w:val="0068773D"/>
    <w:rsid w:val="00687799"/>
    <w:rsid w:val="00687D21"/>
    <w:rsid w:val="00687D34"/>
    <w:rsid w:val="00687FC4"/>
    <w:rsid w:val="00690119"/>
    <w:rsid w:val="006908A4"/>
    <w:rsid w:val="00690FF7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067"/>
    <w:rsid w:val="006A6470"/>
    <w:rsid w:val="006A69D7"/>
    <w:rsid w:val="006A6A20"/>
    <w:rsid w:val="006A7A0B"/>
    <w:rsid w:val="006B071D"/>
    <w:rsid w:val="006B0CF9"/>
    <w:rsid w:val="006B1BF2"/>
    <w:rsid w:val="006B268A"/>
    <w:rsid w:val="006B2D58"/>
    <w:rsid w:val="006B329B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60E"/>
    <w:rsid w:val="006E47DE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37D"/>
    <w:rsid w:val="006F3645"/>
    <w:rsid w:val="006F3B0C"/>
    <w:rsid w:val="006F3CE1"/>
    <w:rsid w:val="006F3CFD"/>
    <w:rsid w:val="006F3D37"/>
    <w:rsid w:val="006F3FB4"/>
    <w:rsid w:val="006F4289"/>
    <w:rsid w:val="006F4567"/>
    <w:rsid w:val="006F4D13"/>
    <w:rsid w:val="006F6371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79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DCA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6E90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751"/>
    <w:rsid w:val="00735BD3"/>
    <w:rsid w:val="00735DE3"/>
    <w:rsid w:val="00736370"/>
    <w:rsid w:val="0073660D"/>
    <w:rsid w:val="007368EF"/>
    <w:rsid w:val="007368F7"/>
    <w:rsid w:val="00737DB6"/>
    <w:rsid w:val="00737E3F"/>
    <w:rsid w:val="00740DA0"/>
    <w:rsid w:val="00741A10"/>
    <w:rsid w:val="00741FE6"/>
    <w:rsid w:val="00742038"/>
    <w:rsid w:val="007420A2"/>
    <w:rsid w:val="00742503"/>
    <w:rsid w:val="00742ED3"/>
    <w:rsid w:val="0074332C"/>
    <w:rsid w:val="00743D68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3F01"/>
    <w:rsid w:val="00754A97"/>
    <w:rsid w:val="007552F5"/>
    <w:rsid w:val="00755400"/>
    <w:rsid w:val="00755847"/>
    <w:rsid w:val="007558D5"/>
    <w:rsid w:val="00755DD5"/>
    <w:rsid w:val="00756A0F"/>
    <w:rsid w:val="0075726A"/>
    <w:rsid w:val="00757668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0F9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6781C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CB7"/>
    <w:rsid w:val="00774DD4"/>
    <w:rsid w:val="00774F1E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77F51"/>
    <w:rsid w:val="00780380"/>
    <w:rsid w:val="0078083D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FF3"/>
    <w:rsid w:val="0079222F"/>
    <w:rsid w:val="0079241E"/>
    <w:rsid w:val="00792464"/>
    <w:rsid w:val="007931D9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5F23"/>
    <w:rsid w:val="0079621E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2ECC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D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5C4"/>
    <w:rsid w:val="007C7F82"/>
    <w:rsid w:val="007D11E3"/>
    <w:rsid w:val="007D1774"/>
    <w:rsid w:val="007D2985"/>
    <w:rsid w:val="007D2E3C"/>
    <w:rsid w:val="007D2E44"/>
    <w:rsid w:val="007D347C"/>
    <w:rsid w:val="007D34C6"/>
    <w:rsid w:val="007D38C2"/>
    <w:rsid w:val="007D3D7E"/>
    <w:rsid w:val="007D3EDE"/>
    <w:rsid w:val="007D4643"/>
    <w:rsid w:val="007D4CEF"/>
    <w:rsid w:val="007D57A4"/>
    <w:rsid w:val="007D73B0"/>
    <w:rsid w:val="007D7821"/>
    <w:rsid w:val="007D79BA"/>
    <w:rsid w:val="007D7DC4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5C"/>
    <w:rsid w:val="007F27DC"/>
    <w:rsid w:val="007F28FF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8BB"/>
    <w:rsid w:val="00813B9F"/>
    <w:rsid w:val="0081426A"/>
    <w:rsid w:val="0081448C"/>
    <w:rsid w:val="00814A49"/>
    <w:rsid w:val="00815210"/>
    <w:rsid w:val="00815458"/>
    <w:rsid w:val="00815D41"/>
    <w:rsid w:val="008164E9"/>
    <w:rsid w:val="008169A7"/>
    <w:rsid w:val="00816C7C"/>
    <w:rsid w:val="00817063"/>
    <w:rsid w:val="0081771C"/>
    <w:rsid w:val="00820230"/>
    <w:rsid w:val="00820578"/>
    <w:rsid w:val="0082066F"/>
    <w:rsid w:val="00820912"/>
    <w:rsid w:val="00820A41"/>
    <w:rsid w:val="00820B65"/>
    <w:rsid w:val="00820CF9"/>
    <w:rsid w:val="00821190"/>
    <w:rsid w:val="008213ED"/>
    <w:rsid w:val="00821D1C"/>
    <w:rsid w:val="008221D7"/>
    <w:rsid w:val="00822793"/>
    <w:rsid w:val="008228BB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3B13"/>
    <w:rsid w:val="00834242"/>
    <w:rsid w:val="0083478B"/>
    <w:rsid w:val="00834A17"/>
    <w:rsid w:val="00834A98"/>
    <w:rsid w:val="00834BA0"/>
    <w:rsid w:val="00834FD4"/>
    <w:rsid w:val="0083657F"/>
    <w:rsid w:val="00836916"/>
    <w:rsid w:val="00836AC7"/>
    <w:rsid w:val="00836D1B"/>
    <w:rsid w:val="00836EB8"/>
    <w:rsid w:val="00837442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AB1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68D"/>
    <w:rsid w:val="00861BA9"/>
    <w:rsid w:val="00861FFA"/>
    <w:rsid w:val="00862083"/>
    <w:rsid w:val="0086267E"/>
    <w:rsid w:val="008627C2"/>
    <w:rsid w:val="00862CA9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ADF"/>
    <w:rsid w:val="00873BC3"/>
    <w:rsid w:val="00873FAD"/>
    <w:rsid w:val="00874059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7D6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0BCD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2E3"/>
    <w:rsid w:val="008A4BD5"/>
    <w:rsid w:val="008A60C5"/>
    <w:rsid w:val="008A628E"/>
    <w:rsid w:val="008A62C1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090"/>
    <w:rsid w:val="008B45C3"/>
    <w:rsid w:val="008B469D"/>
    <w:rsid w:val="008B5D1A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78F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CA0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1F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4A4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0468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5C8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3C47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7B9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24D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0547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774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1D0"/>
    <w:rsid w:val="0096362E"/>
    <w:rsid w:val="0096368E"/>
    <w:rsid w:val="00963956"/>
    <w:rsid w:val="00963C0D"/>
    <w:rsid w:val="0096415A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20"/>
    <w:rsid w:val="00974479"/>
    <w:rsid w:val="00974CEE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80C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774"/>
    <w:rsid w:val="009869F3"/>
    <w:rsid w:val="00986AEA"/>
    <w:rsid w:val="00987A86"/>
    <w:rsid w:val="00987E7D"/>
    <w:rsid w:val="009907CB"/>
    <w:rsid w:val="00990ECD"/>
    <w:rsid w:val="009910F2"/>
    <w:rsid w:val="009914C5"/>
    <w:rsid w:val="00992116"/>
    <w:rsid w:val="00992204"/>
    <w:rsid w:val="0099276B"/>
    <w:rsid w:val="00993848"/>
    <w:rsid w:val="00993A9B"/>
    <w:rsid w:val="00993C10"/>
    <w:rsid w:val="00994226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A4E"/>
    <w:rsid w:val="009A5A88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76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B7CF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8AD"/>
    <w:rsid w:val="009D1B8C"/>
    <w:rsid w:val="009D2239"/>
    <w:rsid w:val="009D2C9F"/>
    <w:rsid w:val="009D36D6"/>
    <w:rsid w:val="009D3DBB"/>
    <w:rsid w:val="009D4684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16D"/>
    <w:rsid w:val="009E3A79"/>
    <w:rsid w:val="009E3FA3"/>
    <w:rsid w:val="009E444E"/>
    <w:rsid w:val="009E4983"/>
    <w:rsid w:val="009E4B8B"/>
    <w:rsid w:val="009E5068"/>
    <w:rsid w:val="009E5534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58A2"/>
    <w:rsid w:val="00A05B61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3C2B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1B"/>
    <w:rsid w:val="00A25FA2"/>
    <w:rsid w:val="00A2641C"/>
    <w:rsid w:val="00A26475"/>
    <w:rsid w:val="00A26A69"/>
    <w:rsid w:val="00A27027"/>
    <w:rsid w:val="00A27A05"/>
    <w:rsid w:val="00A27A8E"/>
    <w:rsid w:val="00A27D19"/>
    <w:rsid w:val="00A27FA9"/>
    <w:rsid w:val="00A3090F"/>
    <w:rsid w:val="00A30A1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03B"/>
    <w:rsid w:val="00A4097A"/>
    <w:rsid w:val="00A40AFE"/>
    <w:rsid w:val="00A41742"/>
    <w:rsid w:val="00A41DBD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486"/>
    <w:rsid w:val="00A738CA"/>
    <w:rsid w:val="00A7403A"/>
    <w:rsid w:val="00A7627C"/>
    <w:rsid w:val="00A7637F"/>
    <w:rsid w:val="00A76ECC"/>
    <w:rsid w:val="00A76FB8"/>
    <w:rsid w:val="00A77186"/>
    <w:rsid w:val="00A77640"/>
    <w:rsid w:val="00A776CE"/>
    <w:rsid w:val="00A77F94"/>
    <w:rsid w:val="00A80373"/>
    <w:rsid w:val="00A80A28"/>
    <w:rsid w:val="00A8128E"/>
    <w:rsid w:val="00A816E4"/>
    <w:rsid w:val="00A81987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5F68"/>
    <w:rsid w:val="00A8619B"/>
    <w:rsid w:val="00A8702C"/>
    <w:rsid w:val="00A8736F"/>
    <w:rsid w:val="00A8741C"/>
    <w:rsid w:val="00A87567"/>
    <w:rsid w:val="00A87BE3"/>
    <w:rsid w:val="00A87ECC"/>
    <w:rsid w:val="00A90811"/>
    <w:rsid w:val="00A90A6D"/>
    <w:rsid w:val="00A90CC6"/>
    <w:rsid w:val="00A91114"/>
    <w:rsid w:val="00A911E6"/>
    <w:rsid w:val="00A91B55"/>
    <w:rsid w:val="00A91D85"/>
    <w:rsid w:val="00A91DDA"/>
    <w:rsid w:val="00A9247D"/>
    <w:rsid w:val="00A92913"/>
    <w:rsid w:val="00A92FC2"/>
    <w:rsid w:val="00A9355B"/>
    <w:rsid w:val="00A9376F"/>
    <w:rsid w:val="00A93C72"/>
    <w:rsid w:val="00A93DF4"/>
    <w:rsid w:val="00A93ED6"/>
    <w:rsid w:val="00A9569E"/>
    <w:rsid w:val="00A95C0A"/>
    <w:rsid w:val="00A97860"/>
    <w:rsid w:val="00AA06C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53B"/>
    <w:rsid w:val="00AA7586"/>
    <w:rsid w:val="00AA7ACE"/>
    <w:rsid w:val="00AB08EC"/>
    <w:rsid w:val="00AB0987"/>
    <w:rsid w:val="00AB0B6D"/>
    <w:rsid w:val="00AB0F8D"/>
    <w:rsid w:val="00AB13D4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887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3B8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5A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059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3B2"/>
    <w:rsid w:val="00AE440D"/>
    <w:rsid w:val="00AE48AC"/>
    <w:rsid w:val="00AE4980"/>
    <w:rsid w:val="00AE4B6A"/>
    <w:rsid w:val="00AE5508"/>
    <w:rsid w:val="00AE6137"/>
    <w:rsid w:val="00AE775D"/>
    <w:rsid w:val="00AE7AEA"/>
    <w:rsid w:val="00AF073C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950"/>
    <w:rsid w:val="00AF2BBA"/>
    <w:rsid w:val="00AF2FB4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4ADF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17FCE"/>
    <w:rsid w:val="00B205C0"/>
    <w:rsid w:val="00B207B9"/>
    <w:rsid w:val="00B2126F"/>
    <w:rsid w:val="00B214DB"/>
    <w:rsid w:val="00B21A29"/>
    <w:rsid w:val="00B21AC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6D"/>
    <w:rsid w:val="00B44E8B"/>
    <w:rsid w:val="00B44FEC"/>
    <w:rsid w:val="00B45133"/>
    <w:rsid w:val="00B4534F"/>
    <w:rsid w:val="00B45472"/>
    <w:rsid w:val="00B45510"/>
    <w:rsid w:val="00B458D6"/>
    <w:rsid w:val="00B46162"/>
    <w:rsid w:val="00B46463"/>
    <w:rsid w:val="00B470CA"/>
    <w:rsid w:val="00B472DB"/>
    <w:rsid w:val="00B4755F"/>
    <w:rsid w:val="00B4793A"/>
    <w:rsid w:val="00B47AC7"/>
    <w:rsid w:val="00B50F21"/>
    <w:rsid w:val="00B51223"/>
    <w:rsid w:val="00B512B0"/>
    <w:rsid w:val="00B5144D"/>
    <w:rsid w:val="00B51660"/>
    <w:rsid w:val="00B516F4"/>
    <w:rsid w:val="00B517A3"/>
    <w:rsid w:val="00B51814"/>
    <w:rsid w:val="00B51948"/>
    <w:rsid w:val="00B51B5B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1D7"/>
    <w:rsid w:val="00B574A0"/>
    <w:rsid w:val="00B57DE6"/>
    <w:rsid w:val="00B600D3"/>
    <w:rsid w:val="00B60472"/>
    <w:rsid w:val="00B60811"/>
    <w:rsid w:val="00B60C9C"/>
    <w:rsid w:val="00B60CFC"/>
    <w:rsid w:val="00B61AA3"/>
    <w:rsid w:val="00B61BF3"/>
    <w:rsid w:val="00B61CFE"/>
    <w:rsid w:val="00B628D3"/>
    <w:rsid w:val="00B630E7"/>
    <w:rsid w:val="00B63518"/>
    <w:rsid w:val="00B6360A"/>
    <w:rsid w:val="00B63688"/>
    <w:rsid w:val="00B638CB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040"/>
    <w:rsid w:val="00B707D2"/>
    <w:rsid w:val="00B70BEF"/>
    <w:rsid w:val="00B70C27"/>
    <w:rsid w:val="00B71298"/>
    <w:rsid w:val="00B714CD"/>
    <w:rsid w:val="00B71893"/>
    <w:rsid w:val="00B71CDE"/>
    <w:rsid w:val="00B728BE"/>
    <w:rsid w:val="00B72A71"/>
    <w:rsid w:val="00B73B4B"/>
    <w:rsid w:val="00B73CDE"/>
    <w:rsid w:val="00B73FFF"/>
    <w:rsid w:val="00B7400D"/>
    <w:rsid w:val="00B7492F"/>
    <w:rsid w:val="00B74A61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87B92"/>
    <w:rsid w:val="00B902BB"/>
    <w:rsid w:val="00B902F5"/>
    <w:rsid w:val="00B90309"/>
    <w:rsid w:val="00B90968"/>
    <w:rsid w:val="00B90A2A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8A"/>
    <w:rsid w:val="00B93FF6"/>
    <w:rsid w:val="00B94356"/>
    <w:rsid w:val="00B94AEF"/>
    <w:rsid w:val="00B94FE3"/>
    <w:rsid w:val="00B95FA0"/>
    <w:rsid w:val="00B966AB"/>
    <w:rsid w:val="00B966DF"/>
    <w:rsid w:val="00B968DF"/>
    <w:rsid w:val="00B977E1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25F"/>
    <w:rsid w:val="00BA3C45"/>
    <w:rsid w:val="00BA3DED"/>
    <w:rsid w:val="00BA3F40"/>
    <w:rsid w:val="00BA4008"/>
    <w:rsid w:val="00BA40D3"/>
    <w:rsid w:val="00BA499C"/>
    <w:rsid w:val="00BA4A47"/>
    <w:rsid w:val="00BA5316"/>
    <w:rsid w:val="00BA6D3A"/>
    <w:rsid w:val="00BA6F52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610E"/>
    <w:rsid w:val="00BB649E"/>
    <w:rsid w:val="00BB6749"/>
    <w:rsid w:val="00BB689B"/>
    <w:rsid w:val="00BB6E11"/>
    <w:rsid w:val="00BB6EC0"/>
    <w:rsid w:val="00BB7830"/>
    <w:rsid w:val="00BB7CF0"/>
    <w:rsid w:val="00BC0D73"/>
    <w:rsid w:val="00BC1328"/>
    <w:rsid w:val="00BC18B4"/>
    <w:rsid w:val="00BC31F6"/>
    <w:rsid w:val="00BC33CD"/>
    <w:rsid w:val="00BC36AD"/>
    <w:rsid w:val="00BC3D30"/>
    <w:rsid w:val="00BC4637"/>
    <w:rsid w:val="00BC4B6F"/>
    <w:rsid w:val="00BC4CD4"/>
    <w:rsid w:val="00BC56CE"/>
    <w:rsid w:val="00BC5B39"/>
    <w:rsid w:val="00BC67CF"/>
    <w:rsid w:val="00BC6A15"/>
    <w:rsid w:val="00BC7241"/>
    <w:rsid w:val="00BC75B4"/>
    <w:rsid w:val="00BC77CA"/>
    <w:rsid w:val="00BD0E46"/>
    <w:rsid w:val="00BD11F4"/>
    <w:rsid w:val="00BD12ED"/>
    <w:rsid w:val="00BD1623"/>
    <w:rsid w:val="00BD1699"/>
    <w:rsid w:val="00BD18F8"/>
    <w:rsid w:val="00BD1AC6"/>
    <w:rsid w:val="00BD1C36"/>
    <w:rsid w:val="00BD1F6F"/>
    <w:rsid w:val="00BD2B01"/>
    <w:rsid w:val="00BD33D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0D96"/>
    <w:rsid w:val="00BF1081"/>
    <w:rsid w:val="00BF1107"/>
    <w:rsid w:val="00BF13EC"/>
    <w:rsid w:val="00BF14CC"/>
    <w:rsid w:val="00BF1749"/>
    <w:rsid w:val="00BF1794"/>
    <w:rsid w:val="00BF1904"/>
    <w:rsid w:val="00BF2302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4AA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1B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2AC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55B6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816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97"/>
    <w:rsid w:val="00C430D9"/>
    <w:rsid w:val="00C43437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BCA"/>
    <w:rsid w:val="00C55CDE"/>
    <w:rsid w:val="00C55F93"/>
    <w:rsid w:val="00C55FBC"/>
    <w:rsid w:val="00C56837"/>
    <w:rsid w:val="00C569B9"/>
    <w:rsid w:val="00C56BCC"/>
    <w:rsid w:val="00C56EB9"/>
    <w:rsid w:val="00C57424"/>
    <w:rsid w:val="00C5791A"/>
    <w:rsid w:val="00C57A35"/>
    <w:rsid w:val="00C57BE1"/>
    <w:rsid w:val="00C6008D"/>
    <w:rsid w:val="00C602F2"/>
    <w:rsid w:val="00C60821"/>
    <w:rsid w:val="00C60F12"/>
    <w:rsid w:val="00C61E7E"/>
    <w:rsid w:val="00C6280F"/>
    <w:rsid w:val="00C62A99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ABE"/>
    <w:rsid w:val="00C67DB7"/>
    <w:rsid w:val="00C67EDA"/>
    <w:rsid w:val="00C710D0"/>
    <w:rsid w:val="00C718CC"/>
    <w:rsid w:val="00C728EC"/>
    <w:rsid w:val="00C730B2"/>
    <w:rsid w:val="00C73683"/>
    <w:rsid w:val="00C736C8"/>
    <w:rsid w:val="00C7375B"/>
    <w:rsid w:val="00C73E60"/>
    <w:rsid w:val="00C74203"/>
    <w:rsid w:val="00C74931"/>
    <w:rsid w:val="00C7564A"/>
    <w:rsid w:val="00C75DB3"/>
    <w:rsid w:val="00C7633F"/>
    <w:rsid w:val="00C76777"/>
    <w:rsid w:val="00C76AF3"/>
    <w:rsid w:val="00C7723D"/>
    <w:rsid w:val="00C772E0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6FE1"/>
    <w:rsid w:val="00C87679"/>
    <w:rsid w:val="00C87A3F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AB0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1E0A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4B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4224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3A0"/>
    <w:rsid w:val="00CD2406"/>
    <w:rsid w:val="00CD2C69"/>
    <w:rsid w:val="00CD2E7E"/>
    <w:rsid w:val="00CD2ED3"/>
    <w:rsid w:val="00CD3165"/>
    <w:rsid w:val="00CD3315"/>
    <w:rsid w:val="00CD3467"/>
    <w:rsid w:val="00CD4142"/>
    <w:rsid w:val="00CD42FB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500"/>
    <w:rsid w:val="00CE160A"/>
    <w:rsid w:val="00CE280F"/>
    <w:rsid w:val="00CE2986"/>
    <w:rsid w:val="00CE2CCE"/>
    <w:rsid w:val="00CE3246"/>
    <w:rsid w:val="00CE3C3A"/>
    <w:rsid w:val="00CE3D81"/>
    <w:rsid w:val="00CE4D67"/>
    <w:rsid w:val="00CE5312"/>
    <w:rsid w:val="00CE6A0F"/>
    <w:rsid w:val="00CE70D9"/>
    <w:rsid w:val="00CE77C6"/>
    <w:rsid w:val="00CE7A00"/>
    <w:rsid w:val="00CE7ACB"/>
    <w:rsid w:val="00CF04B2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420B"/>
    <w:rsid w:val="00D052A7"/>
    <w:rsid w:val="00D05594"/>
    <w:rsid w:val="00D05C6C"/>
    <w:rsid w:val="00D063E0"/>
    <w:rsid w:val="00D068A1"/>
    <w:rsid w:val="00D06DCD"/>
    <w:rsid w:val="00D0718D"/>
    <w:rsid w:val="00D072D2"/>
    <w:rsid w:val="00D07338"/>
    <w:rsid w:val="00D07D15"/>
    <w:rsid w:val="00D10071"/>
    <w:rsid w:val="00D1014C"/>
    <w:rsid w:val="00D10376"/>
    <w:rsid w:val="00D10754"/>
    <w:rsid w:val="00D107F5"/>
    <w:rsid w:val="00D10ACB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5A6"/>
    <w:rsid w:val="00D23693"/>
    <w:rsid w:val="00D23752"/>
    <w:rsid w:val="00D2397E"/>
    <w:rsid w:val="00D23A94"/>
    <w:rsid w:val="00D23E60"/>
    <w:rsid w:val="00D241B5"/>
    <w:rsid w:val="00D24271"/>
    <w:rsid w:val="00D24289"/>
    <w:rsid w:val="00D242AF"/>
    <w:rsid w:val="00D247A5"/>
    <w:rsid w:val="00D24C50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49"/>
    <w:rsid w:val="00D26DCE"/>
    <w:rsid w:val="00D26F00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4E2A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9D0"/>
    <w:rsid w:val="00D635A3"/>
    <w:rsid w:val="00D6490A"/>
    <w:rsid w:val="00D64A9E"/>
    <w:rsid w:val="00D64B68"/>
    <w:rsid w:val="00D6633D"/>
    <w:rsid w:val="00D668C2"/>
    <w:rsid w:val="00D66A88"/>
    <w:rsid w:val="00D66BC0"/>
    <w:rsid w:val="00D67009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A"/>
    <w:rsid w:val="00D73ACF"/>
    <w:rsid w:val="00D75142"/>
    <w:rsid w:val="00D752D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AA5"/>
    <w:rsid w:val="00D82E68"/>
    <w:rsid w:val="00D835D5"/>
    <w:rsid w:val="00D83A47"/>
    <w:rsid w:val="00D84587"/>
    <w:rsid w:val="00D8467C"/>
    <w:rsid w:val="00D85070"/>
    <w:rsid w:val="00D85079"/>
    <w:rsid w:val="00D859C9"/>
    <w:rsid w:val="00D85B7F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27DF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BE6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6F77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48D"/>
    <w:rsid w:val="00DC1A0D"/>
    <w:rsid w:val="00DC20CE"/>
    <w:rsid w:val="00DC26CD"/>
    <w:rsid w:val="00DC28B5"/>
    <w:rsid w:val="00DC29EA"/>
    <w:rsid w:val="00DC2A15"/>
    <w:rsid w:val="00DC2C4B"/>
    <w:rsid w:val="00DC2CE9"/>
    <w:rsid w:val="00DC3026"/>
    <w:rsid w:val="00DC30EA"/>
    <w:rsid w:val="00DC37C1"/>
    <w:rsid w:val="00DC3E27"/>
    <w:rsid w:val="00DC4AE6"/>
    <w:rsid w:val="00DC4CC2"/>
    <w:rsid w:val="00DC5087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07D5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01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654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AF8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578"/>
    <w:rsid w:val="00E006FC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7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2B06"/>
    <w:rsid w:val="00E1315A"/>
    <w:rsid w:val="00E136AA"/>
    <w:rsid w:val="00E13D1E"/>
    <w:rsid w:val="00E14001"/>
    <w:rsid w:val="00E1422B"/>
    <w:rsid w:val="00E143C5"/>
    <w:rsid w:val="00E148D3"/>
    <w:rsid w:val="00E14C6F"/>
    <w:rsid w:val="00E14E44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790"/>
    <w:rsid w:val="00E21121"/>
    <w:rsid w:val="00E212B5"/>
    <w:rsid w:val="00E21BD9"/>
    <w:rsid w:val="00E22FEC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56F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A33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2B0"/>
    <w:rsid w:val="00E71647"/>
    <w:rsid w:val="00E71956"/>
    <w:rsid w:val="00E72101"/>
    <w:rsid w:val="00E72492"/>
    <w:rsid w:val="00E726ED"/>
    <w:rsid w:val="00E7283C"/>
    <w:rsid w:val="00E72C37"/>
    <w:rsid w:val="00E72E2A"/>
    <w:rsid w:val="00E73E5A"/>
    <w:rsid w:val="00E744A0"/>
    <w:rsid w:val="00E744D3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5D22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3D3"/>
    <w:rsid w:val="00E96BDD"/>
    <w:rsid w:val="00E96DA3"/>
    <w:rsid w:val="00E9728B"/>
    <w:rsid w:val="00E97411"/>
    <w:rsid w:val="00E9748C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852"/>
    <w:rsid w:val="00EA7A7A"/>
    <w:rsid w:val="00EA7D3F"/>
    <w:rsid w:val="00EB03A8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68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6E3"/>
    <w:rsid w:val="00EC2708"/>
    <w:rsid w:val="00EC2D4A"/>
    <w:rsid w:val="00EC30F9"/>
    <w:rsid w:val="00EC3734"/>
    <w:rsid w:val="00EC3C67"/>
    <w:rsid w:val="00EC459C"/>
    <w:rsid w:val="00EC4912"/>
    <w:rsid w:val="00EC5941"/>
    <w:rsid w:val="00EC66E9"/>
    <w:rsid w:val="00EC6C3C"/>
    <w:rsid w:val="00EC6CF9"/>
    <w:rsid w:val="00EC6D84"/>
    <w:rsid w:val="00EC75EE"/>
    <w:rsid w:val="00EC797B"/>
    <w:rsid w:val="00EC7CB8"/>
    <w:rsid w:val="00ED0010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367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61F"/>
    <w:rsid w:val="00EE4769"/>
    <w:rsid w:val="00EE4B93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33A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213"/>
    <w:rsid w:val="00EF3561"/>
    <w:rsid w:val="00EF3677"/>
    <w:rsid w:val="00EF413B"/>
    <w:rsid w:val="00EF4755"/>
    <w:rsid w:val="00EF5841"/>
    <w:rsid w:val="00EF689A"/>
    <w:rsid w:val="00EF6ABA"/>
    <w:rsid w:val="00EF6EA0"/>
    <w:rsid w:val="00EF72CF"/>
    <w:rsid w:val="00EF7AC5"/>
    <w:rsid w:val="00EF7C76"/>
    <w:rsid w:val="00F000EC"/>
    <w:rsid w:val="00F007BC"/>
    <w:rsid w:val="00F00B65"/>
    <w:rsid w:val="00F00D91"/>
    <w:rsid w:val="00F00F62"/>
    <w:rsid w:val="00F010AF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2F7"/>
    <w:rsid w:val="00F0589D"/>
    <w:rsid w:val="00F05946"/>
    <w:rsid w:val="00F05A03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7D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19A1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7CE"/>
    <w:rsid w:val="00F33A70"/>
    <w:rsid w:val="00F33C34"/>
    <w:rsid w:val="00F3484F"/>
    <w:rsid w:val="00F35596"/>
    <w:rsid w:val="00F35DF7"/>
    <w:rsid w:val="00F3647A"/>
    <w:rsid w:val="00F36CB7"/>
    <w:rsid w:val="00F3718B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73C"/>
    <w:rsid w:val="00F51DA3"/>
    <w:rsid w:val="00F51F4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B2D"/>
    <w:rsid w:val="00F54EC6"/>
    <w:rsid w:val="00F55173"/>
    <w:rsid w:val="00F556BA"/>
    <w:rsid w:val="00F55E3E"/>
    <w:rsid w:val="00F561C3"/>
    <w:rsid w:val="00F56720"/>
    <w:rsid w:val="00F56EF9"/>
    <w:rsid w:val="00F56F8D"/>
    <w:rsid w:val="00F571A3"/>
    <w:rsid w:val="00F5746D"/>
    <w:rsid w:val="00F5764D"/>
    <w:rsid w:val="00F5777E"/>
    <w:rsid w:val="00F60C47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1FA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4EA1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49B3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0CD3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5AE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3F43"/>
    <w:rsid w:val="00FB481D"/>
    <w:rsid w:val="00FB4884"/>
    <w:rsid w:val="00FB4CE4"/>
    <w:rsid w:val="00FB5008"/>
    <w:rsid w:val="00FB5D9D"/>
    <w:rsid w:val="00FB6431"/>
    <w:rsid w:val="00FB66B4"/>
    <w:rsid w:val="00FB6B2F"/>
    <w:rsid w:val="00FB6E01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5B1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569"/>
    <w:rsid w:val="00FD6A95"/>
    <w:rsid w:val="00FD78BC"/>
    <w:rsid w:val="00FE034D"/>
    <w:rsid w:val="00FE0E9B"/>
    <w:rsid w:val="00FE10EA"/>
    <w:rsid w:val="00FE1C92"/>
    <w:rsid w:val="00FE2558"/>
    <w:rsid w:val="00FE26CD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0EE3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2D65"/>
    <w:rsid w:val="00FF3358"/>
    <w:rsid w:val="00FF3562"/>
    <w:rsid w:val="00FF4523"/>
    <w:rsid w:val="00FF4756"/>
    <w:rsid w:val="00FF49F7"/>
    <w:rsid w:val="00FF4A79"/>
    <w:rsid w:val="00FF5128"/>
    <w:rsid w:val="00FF5844"/>
    <w:rsid w:val="00FF5A36"/>
    <w:rsid w:val="00FF66D7"/>
    <w:rsid w:val="00FF6D90"/>
    <w:rsid w:val="00FF7052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3C"/>
  </w:style>
  <w:style w:type="paragraph" w:styleId="1">
    <w:name w:val="heading 1"/>
    <w:basedOn w:val="a"/>
    <w:next w:val="a"/>
    <w:link w:val="10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paragraph" w:styleId="aff6">
    <w:name w:val="caption"/>
    <w:basedOn w:val="a"/>
    <w:next w:val="a"/>
    <w:qFormat/>
    <w:rsid w:val="00844AB1"/>
    <w:pPr>
      <w:suppressAutoHyphens/>
      <w:spacing w:after="0" w:line="336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styleId="aff7">
    <w:name w:val="page number"/>
    <w:rsid w:val="00844AB1"/>
    <w:rPr>
      <w:rFonts w:ascii="Times New Roman" w:hAnsi="Times New Roman"/>
      <w:noProof w:val="0"/>
      <w:lang w:val="uk-UA"/>
    </w:rPr>
  </w:style>
  <w:style w:type="paragraph" w:styleId="13">
    <w:name w:val="toc 1"/>
    <w:basedOn w:val="a"/>
    <w:next w:val="a"/>
    <w:autoRedefine/>
    <w:semiHidden/>
    <w:rsid w:val="00844AB1"/>
    <w:pPr>
      <w:tabs>
        <w:tab w:val="right" w:leader="dot" w:pos="9355"/>
      </w:tabs>
      <w:spacing w:after="0" w:line="336" w:lineRule="auto"/>
      <w:ind w:right="851" w:firstLine="567"/>
    </w:pPr>
    <w:rPr>
      <w:rFonts w:ascii="Times New Roman" w:eastAsia="Times New Roman" w:hAnsi="Times New Roman" w:cs="Times New Roman"/>
      <w:caps/>
      <w:sz w:val="24"/>
      <w:szCs w:val="20"/>
    </w:rPr>
  </w:style>
  <w:style w:type="paragraph" w:styleId="26">
    <w:name w:val="toc 2"/>
    <w:basedOn w:val="a"/>
    <w:next w:val="a"/>
    <w:autoRedefine/>
    <w:semiHidden/>
    <w:rsid w:val="00844AB1"/>
    <w:pPr>
      <w:tabs>
        <w:tab w:val="right" w:leader="dot" w:pos="9355"/>
      </w:tabs>
      <w:spacing w:after="0" w:line="336" w:lineRule="auto"/>
      <w:ind w:left="284" w:right="851" w:firstLine="567"/>
    </w:pPr>
    <w:rPr>
      <w:rFonts w:ascii="Times New Roman" w:eastAsia="Times New Roman" w:hAnsi="Times New Roman" w:cs="Times New Roman"/>
      <w:sz w:val="24"/>
      <w:szCs w:val="20"/>
    </w:rPr>
  </w:style>
  <w:style w:type="paragraph" w:styleId="32">
    <w:name w:val="toc 3"/>
    <w:basedOn w:val="a"/>
    <w:next w:val="a"/>
    <w:autoRedefine/>
    <w:semiHidden/>
    <w:rsid w:val="00844AB1"/>
    <w:pPr>
      <w:tabs>
        <w:tab w:val="right" w:leader="dot" w:pos="9355"/>
      </w:tabs>
      <w:spacing w:after="0" w:line="336" w:lineRule="auto"/>
      <w:ind w:left="567" w:right="851" w:firstLine="567"/>
    </w:pPr>
    <w:rPr>
      <w:rFonts w:ascii="Times New Roman" w:eastAsia="Times New Roman" w:hAnsi="Times New Roman" w:cs="Times New Roman"/>
      <w:sz w:val="24"/>
      <w:szCs w:val="20"/>
    </w:rPr>
  </w:style>
  <w:style w:type="paragraph" w:styleId="42">
    <w:name w:val="toc 4"/>
    <w:basedOn w:val="a"/>
    <w:next w:val="a"/>
    <w:autoRedefine/>
    <w:semiHidden/>
    <w:rsid w:val="00844AB1"/>
    <w:pPr>
      <w:tabs>
        <w:tab w:val="right" w:leader="dot" w:pos="9356"/>
      </w:tabs>
      <w:spacing w:after="0" w:line="336" w:lineRule="auto"/>
      <w:ind w:left="284" w:right="851" w:firstLine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8">
    <w:name w:val="Переменные"/>
    <w:basedOn w:val="af0"/>
    <w:rsid w:val="00844AB1"/>
    <w:pPr>
      <w:tabs>
        <w:tab w:val="left" w:pos="482"/>
      </w:tabs>
      <w:spacing w:after="0" w:line="336" w:lineRule="auto"/>
      <w:ind w:left="482" w:hanging="482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9">
    <w:name w:val="Document Map"/>
    <w:basedOn w:val="a"/>
    <w:link w:val="affa"/>
    <w:semiHidden/>
    <w:rsid w:val="00844AB1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844AB1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customStyle="1" w:styleId="affb">
    <w:name w:val="Формула"/>
    <w:basedOn w:val="af0"/>
    <w:rsid w:val="00844AB1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Листинг программы"/>
    <w:rsid w:val="00844AB1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msonormalmrcssattr">
    <w:name w:val="msonormal_mr_css_attr"/>
    <w:basedOn w:val="a"/>
    <w:uiPriority w:val="99"/>
    <w:rsid w:val="00844AB1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0078&amp;dst=100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176EB-5E25-4CE7-B7B2-D2C13A543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43</Pages>
  <Words>9505</Words>
  <Characters>54183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Желнова</cp:lastModifiedBy>
  <cp:revision>24</cp:revision>
  <cp:lastPrinted>2026-05-08T08:16:00Z</cp:lastPrinted>
  <dcterms:created xsi:type="dcterms:W3CDTF">2026-05-08T06:50:00Z</dcterms:created>
  <dcterms:modified xsi:type="dcterms:W3CDTF">2026-05-08T11:20:00Z</dcterms:modified>
</cp:coreProperties>
</file>